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B3B0" w14:textId="6890C7CF" w:rsidR="007E326C" w:rsidRPr="007E326C" w:rsidRDefault="00002BBE" w:rsidP="007E326C">
      <w:pPr>
        <w:widowControl/>
        <w:adjustRightInd w:val="0"/>
        <w:snapToGrid w:val="0"/>
        <w:spacing w:before="600" w:after="240" w:line="240" w:lineRule="auto"/>
        <w:jc w:val="center"/>
        <w:rPr>
          <w:rFonts w:ascii="Palatino Linotype" w:eastAsia="Times New Roman" w:hAnsi="Palatino Linotype"/>
          <w:b/>
          <w:snapToGrid w:val="0"/>
          <w:color w:val="000000"/>
          <w:sz w:val="28"/>
          <w:szCs w:val="28"/>
          <w:lang w:eastAsia="de-DE" w:bidi="en-US"/>
        </w:rPr>
      </w:pPr>
      <w:bookmarkStart w:id="0" w:name="_Hlk187434471"/>
      <w:proofErr w:type="spellStart"/>
      <w:r w:rsidRPr="007E326C">
        <w:rPr>
          <w:rFonts w:ascii="Palatino Linotype" w:eastAsia="Times New Roman" w:hAnsi="Palatino Linotype"/>
          <w:b/>
          <w:snapToGrid w:val="0"/>
          <w:color w:val="000000"/>
          <w:sz w:val="28"/>
          <w:szCs w:val="28"/>
          <w:lang w:eastAsia="de-DE" w:bidi="en-US"/>
        </w:rPr>
        <w:t>Krisis</w:t>
      </w:r>
      <w:proofErr w:type="spellEnd"/>
      <w:r w:rsidRPr="007E326C">
        <w:rPr>
          <w:rFonts w:ascii="Palatino Linotype" w:eastAsia="Times New Roman" w:hAnsi="Palatino Linotype"/>
          <w:b/>
          <w:snapToGrid w:val="0"/>
          <w:color w:val="000000"/>
          <w:sz w:val="28"/>
          <w:szCs w:val="28"/>
          <w:lang w:eastAsia="de-DE" w:bidi="en-US"/>
        </w:rPr>
        <w:t xml:space="preserve"> Pendidikan Islam </w:t>
      </w:r>
      <w:r>
        <w:rPr>
          <w:rFonts w:ascii="Palatino Linotype" w:eastAsia="Times New Roman" w:hAnsi="Palatino Linotype"/>
          <w:b/>
          <w:snapToGrid w:val="0"/>
          <w:color w:val="000000"/>
          <w:sz w:val="28"/>
          <w:szCs w:val="28"/>
          <w:lang w:eastAsia="de-DE" w:bidi="en-US"/>
        </w:rPr>
        <w:t>p</w:t>
      </w:r>
      <w:r w:rsidRPr="007E326C">
        <w:rPr>
          <w:rFonts w:ascii="Palatino Linotype" w:eastAsia="Times New Roman" w:hAnsi="Palatino Linotype"/>
          <w:b/>
          <w:snapToGrid w:val="0"/>
          <w:color w:val="000000"/>
          <w:sz w:val="28"/>
          <w:szCs w:val="28"/>
          <w:lang w:eastAsia="de-DE" w:bidi="en-US"/>
        </w:rPr>
        <w:t xml:space="preserve">ada </w:t>
      </w:r>
      <w:proofErr w:type="spellStart"/>
      <w:r w:rsidRPr="007E326C">
        <w:rPr>
          <w:rFonts w:ascii="Palatino Linotype" w:eastAsia="Times New Roman" w:hAnsi="Palatino Linotype"/>
          <w:b/>
          <w:snapToGrid w:val="0"/>
          <w:color w:val="000000"/>
          <w:sz w:val="28"/>
          <w:szCs w:val="28"/>
          <w:lang w:eastAsia="de-DE" w:bidi="en-US"/>
        </w:rPr>
        <w:t>Generasi</w:t>
      </w:r>
      <w:proofErr w:type="spellEnd"/>
      <w:r w:rsidRPr="007E326C">
        <w:rPr>
          <w:rFonts w:ascii="Palatino Linotype" w:eastAsia="Times New Roman" w:hAnsi="Palatino Linotype"/>
          <w:b/>
          <w:snapToGrid w:val="0"/>
          <w:color w:val="000000"/>
          <w:sz w:val="28"/>
          <w:szCs w:val="28"/>
          <w:lang w:eastAsia="de-DE" w:bidi="en-US"/>
        </w:rPr>
        <w:t xml:space="preserve"> Muda </w:t>
      </w:r>
      <w:r>
        <w:rPr>
          <w:rFonts w:ascii="Palatino Linotype" w:eastAsia="Times New Roman" w:hAnsi="Palatino Linotype"/>
          <w:b/>
          <w:snapToGrid w:val="0"/>
          <w:color w:val="000000"/>
          <w:sz w:val="28"/>
          <w:szCs w:val="28"/>
          <w:lang w:eastAsia="de-DE" w:bidi="en-US"/>
        </w:rPr>
        <w:t>d</w:t>
      </w:r>
      <w:r w:rsidRPr="007E326C">
        <w:rPr>
          <w:rFonts w:ascii="Palatino Linotype" w:eastAsia="Times New Roman" w:hAnsi="Palatino Linotype"/>
          <w:b/>
          <w:snapToGrid w:val="0"/>
          <w:color w:val="000000"/>
          <w:sz w:val="28"/>
          <w:szCs w:val="28"/>
          <w:lang w:eastAsia="de-DE" w:bidi="en-US"/>
        </w:rPr>
        <w:t xml:space="preserve">i Perkebunan Tanjung </w:t>
      </w:r>
      <w:proofErr w:type="spellStart"/>
      <w:r w:rsidRPr="007E326C">
        <w:rPr>
          <w:rFonts w:ascii="Palatino Linotype" w:eastAsia="Times New Roman" w:hAnsi="Palatino Linotype"/>
          <w:b/>
          <w:snapToGrid w:val="0"/>
          <w:color w:val="000000"/>
          <w:sz w:val="28"/>
          <w:szCs w:val="28"/>
          <w:lang w:eastAsia="de-DE" w:bidi="en-US"/>
        </w:rPr>
        <w:t>Beringin</w:t>
      </w:r>
      <w:proofErr w:type="spellEnd"/>
      <w:r w:rsidRPr="007E326C">
        <w:rPr>
          <w:rFonts w:ascii="Palatino Linotype" w:eastAsia="Times New Roman" w:hAnsi="Palatino Linotype"/>
          <w:b/>
          <w:snapToGrid w:val="0"/>
          <w:color w:val="000000"/>
          <w:sz w:val="28"/>
          <w:szCs w:val="28"/>
          <w:lang w:eastAsia="de-DE" w:bidi="en-US"/>
        </w:rPr>
        <w:t xml:space="preserve"> </w:t>
      </w:r>
    </w:p>
    <w:bookmarkEnd w:id="0"/>
    <w:p w14:paraId="034A38A9" w14:textId="65C70D14" w:rsidR="00444970" w:rsidRPr="005745F2" w:rsidRDefault="005745F2" w:rsidP="00A36355">
      <w:pPr>
        <w:widowControl/>
        <w:adjustRightInd w:val="0"/>
        <w:snapToGrid w:val="0"/>
        <w:spacing w:after="120" w:line="240" w:lineRule="auto"/>
        <w:jc w:val="center"/>
        <w:rPr>
          <w:rFonts w:ascii="Palatino Linotype" w:eastAsia="Times New Roman" w:hAnsi="Palatino Linotype"/>
          <w:b/>
          <w:i/>
          <w:iCs/>
          <w:color w:val="000000"/>
          <w:sz w:val="20"/>
          <w:szCs w:val="22"/>
          <w:lang w:eastAsia="de-DE" w:bidi="en-US"/>
        </w:rPr>
      </w:pPr>
      <w:r w:rsidRPr="005745F2">
        <w:rPr>
          <w:rFonts w:ascii="Palatino Linotype" w:eastAsia="Times New Roman" w:hAnsi="Palatino Linotype"/>
          <w:b/>
          <w:i/>
          <w:iCs/>
          <w:color w:val="000000"/>
          <w:sz w:val="20"/>
          <w:szCs w:val="22"/>
          <w:lang w:eastAsia="de-DE" w:bidi="en-US"/>
        </w:rPr>
        <w:t xml:space="preserve">The Crisis of Islamic Education in the Young Generation in Tanjung </w:t>
      </w:r>
      <w:proofErr w:type="spellStart"/>
      <w:r w:rsidRPr="005745F2">
        <w:rPr>
          <w:rFonts w:ascii="Palatino Linotype" w:eastAsia="Times New Roman" w:hAnsi="Palatino Linotype"/>
          <w:b/>
          <w:i/>
          <w:iCs/>
          <w:color w:val="000000"/>
          <w:sz w:val="20"/>
          <w:szCs w:val="22"/>
          <w:lang w:eastAsia="de-DE" w:bidi="en-US"/>
        </w:rPr>
        <w:t>Beringin</w:t>
      </w:r>
      <w:proofErr w:type="spellEnd"/>
      <w:r w:rsidRPr="005745F2">
        <w:rPr>
          <w:rFonts w:ascii="Palatino Linotype" w:eastAsia="Times New Roman" w:hAnsi="Palatino Linotype"/>
          <w:b/>
          <w:i/>
          <w:iCs/>
          <w:color w:val="000000"/>
          <w:sz w:val="20"/>
          <w:szCs w:val="22"/>
          <w:lang w:eastAsia="de-DE" w:bidi="en-US"/>
        </w:rPr>
        <w:t xml:space="preserve"> Plantation</w:t>
      </w:r>
    </w:p>
    <w:p w14:paraId="5FA51108" w14:textId="77777777" w:rsidR="005745F2" w:rsidRDefault="005745F2" w:rsidP="007E326C">
      <w:pPr>
        <w:widowControl/>
        <w:adjustRightInd w:val="0"/>
        <w:snapToGrid w:val="0"/>
        <w:spacing w:after="120" w:line="240" w:lineRule="auto"/>
        <w:jc w:val="center"/>
        <w:rPr>
          <w:rFonts w:ascii="Palatino Linotype" w:eastAsia="Times New Roman" w:hAnsi="Palatino Linotype"/>
          <w:b/>
          <w:color w:val="000000"/>
          <w:sz w:val="20"/>
          <w:szCs w:val="22"/>
          <w:lang w:eastAsia="de-DE" w:bidi="en-US"/>
        </w:rPr>
      </w:pPr>
      <w:bookmarkStart w:id="1" w:name="_Hlk187434503"/>
    </w:p>
    <w:p w14:paraId="483CA8F9" w14:textId="204DB1A7" w:rsidR="007E326C" w:rsidRPr="007E326C" w:rsidRDefault="007E326C" w:rsidP="007E326C">
      <w:pPr>
        <w:widowControl/>
        <w:adjustRightInd w:val="0"/>
        <w:snapToGrid w:val="0"/>
        <w:spacing w:after="120" w:line="240" w:lineRule="auto"/>
        <w:jc w:val="center"/>
        <w:rPr>
          <w:rFonts w:ascii="Palatino Linotype" w:eastAsia="Times New Roman" w:hAnsi="Palatino Linotype"/>
          <w:b/>
          <w:color w:val="000000"/>
          <w:sz w:val="20"/>
          <w:szCs w:val="22"/>
          <w:lang w:eastAsia="de-DE" w:bidi="en-US"/>
        </w:rPr>
      </w:pPr>
      <w:r w:rsidRPr="007E326C">
        <w:rPr>
          <w:rFonts w:ascii="Palatino Linotype" w:eastAsia="Times New Roman" w:hAnsi="Palatino Linotype"/>
          <w:b/>
          <w:color w:val="000000"/>
          <w:sz w:val="20"/>
          <w:szCs w:val="22"/>
          <w:lang w:eastAsia="de-DE" w:bidi="en-US"/>
        </w:rPr>
        <w:t>Ismail Husein</w:t>
      </w:r>
      <w:r w:rsidRPr="007E326C">
        <w:rPr>
          <w:rFonts w:ascii="Palatino Linotype" w:eastAsia="Times New Roman" w:hAnsi="Palatino Linotype"/>
          <w:b/>
          <w:color w:val="000000"/>
          <w:sz w:val="20"/>
          <w:szCs w:val="22"/>
          <w:vertAlign w:val="superscript"/>
          <w:lang w:eastAsia="de-DE" w:bidi="en-US"/>
        </w:rPr>
        <w:t>1</w:t>
      </w:r>
      <w:bookmarkEnd w:id="1"/>
      <w:r w:rsidRPr="007E326C">
        <w:rPr>
          <w:rFonts w:ascii="Palatino Linotype" w:eastAsia="Times New Roman" w:hAnsi="Palatino Linotype"/>
          <w:b/>
          <w:color w:val="000000"/>
          <w:sz w:val="20"/>
          <w:szCs w:val="22"/>
          <w:lang w:eastAsia="de-DE" w:bidi="en-US"/>
        </w:rPr>
        <w:t xml:space="preserve">, Isma </w:t>
      </w:r>
      <w:proofErr w:type="spellStart"/>
      <w:r w:rsidRPr="007E326C">
        <w:rPr>
          <w:rFonts w:ascii="Palatino Linotype" w:eastAsia="Times New Roman" w:hAnsi="Palatino Linotype"/>
          <w:b/>
          <w:color w:val="000000"/>
          <w:sz w:val="20"/>
          <w:szCs w:val="22"/>
          <w:lang w:eastAsia="de-DE" w:bidi="en-US"/>
        </w:rPr>
        <w:t>Aulia</w:t>
      </w:r>
      <w:proofErr w:type="spellEnd"/>
      <w:r w:rsidRPr="007E326C">
        <w:rPr>
          <w:rFonts w:ascii="Palatino Linotype" w:eastAsia="Times New Roman" w:hAnsi="Palatino Linotype"/>
          <w:b/>
          <w:color w:val="000000"/>
          <w:sz w:val="20"/>
          <w:szCs w:val="22"/>
          <w:lang w:eastAsia="de-DE" w:bidi="en-US"/>
        </w:rPr>
        <w:t xml:space="preserve"> </w:t>
      </w:r>
      <w:proofErr w:type="spellStart"/>
      <w:r w:rsidRPr="007E326C">
        <w:rPr>
          <w:rFonts w:ascii="Palatino Linotype" w:eastAsia="Times New Roman" w:hAnsi="Palatino Linotype"/>
          <w:b/>
          <w:color w:val="000000"/>
          <w:sz w:val="20"/>
          <w:szCs w:val="22"/>
          <w:lang w:eastAsia="de-DE" w:bidi="en-US"/>
        </w:rPr>
        <w:t>Zamaakh</w:t>
      </w:r>
      <w:proofErr w:type="spellEnd"/>
      <w:r w:rsidRPr="007E326C">
        <w:rPr>
          <w:rFonts w:ascii="Palatino Linotype" w:eastAsia="Times New Roman" w:hAnsi="Palatino Linotype"/>
          <w:b/>
          <w:color w:val="000000"/>
          <w:sz w:val="20"/>
          <w:szCs w:val="22"/>
          <w:lang w:eastAsia="de-DE" w:bidi="en-US"/>
        </w:rPr>
        <w:t xml:space="preserve"> Syari</w:t>
      </w:r>
      <w:r w:rsidRPr="007E326C">
        <w:rPr>
          <w:rFonts w:ascii="Palatino Linotype" w:eastAsia="Times New Roman" w:hAnsi="Palatino Linotype"/>
          <w:b/>
          <w:color w:val="000000"/>
          <w:sz w:val="20"/>
          <w:szCs w:val="22"/>
          <w:vertAlign w:val="superscript"/>
          <w:lang w:eastAsia="de-DE" w:bidi="en-US"/>
        </w:rPr>
        <w:t>2</w:t>
      </w:r>
      <w:r w:rsidRPr="007E326C">
        <w:rPr>
          <w:rFonts w:ascii="Palatino Linotype" w:eastAsia="Times New Roman" w:hAnsi="Palatino Linotype"/>
          <w:b/>
          <w:color w:val="000000"/>
          <w:sz w:val="20"/>
          <w:szCs w:val="22"/>
          <w:lang w:eastAsia="de-DE" w:bidi="en-US"/>
        </w:rPr>
        <w:t>, Khairina</w:t>
      </w:r>
      <w:r w:rsidRPr="007E326C">
        <w:rPr>
          <w:rFonts w:ascii="Palatino Linotype" w:eastAsia="Times New Roman" w:hAnsi="Palatino Linotype"/>
          <w:b/>
          <w:color w:val="000000"/>
          <w:sz w:val="20"/>
          <w:szCs w:val="22"/>
          <w:vertAlign w:val="superscript"/>
          <w:lang w:eastAsia="de-DE" w:bidi="en-US"/>
        </w:rPr>
        <w:t>3</w:t>
      </w:r>
      <w:r w:rsidRPr="007E326C">
        <w:rPr>
          <w:rFonts w:ascii="Palatino Linotype" w:eastAsia="Times New Roman" w:hAnsi="Palatino Linotype"/>
          <w:b/>
          <w:color w:val="000000"/>
          <w:sz w:val="20"/>
          <w:szCs w:val="22"/>
          <w:lang w:eastAsia="de-DE" w:bidi="en-US"/>
        </w:rPr>
        <w:t xml:space="preserve">, </w:t>
      </w:r>
      <w:proofErr w:type="spellStart"/>
      <w:r w:rsidRPr="007E326C">
        <w:rPr>
          <w:rFonts w:ascii="Palatino Linotype" w:eastAsia="Times New Roman" w:hAnsi="Palatino Linotype"/>
          <w:b/>
          <w:color w:val="000000"/>
          <w:sz w:val="20"/>
          <w:szCs w:val="22"/>
          <w:lang w:eastAsia="de-DE" w:bidi="en-US"/>
        </w:rPr>
        <w:t>Husnia</w:t>
      </w:r>
      <w:proofErr w:type="spellEnd"/>
      <w:r w:rsidRPr="007E326C">
        <w:rPr>
          <w:rFonts w:ascii="Palatino Linotype" w:eastAsia="Times New Roman" w:hAnsi="Palatino Linotype"/>
          <w:b/>
          <w:color w:val="000000"/>
          <w:sz w:val="20"/>
          <w:szCs w:val="22"/>
          <w:lang w:eastAsia="de-DE" w:bidi="en-US"/>
        </w:rPr>
        <w:t xml:space="preserve"> Amro Br Sinaga</w:t>
      </w:r>
      <w:r w:rsidRPr="007E326C">
        <w:rPr>
          <w:rFonts w:ascii="Palatino Linotype" w:eastAsia="Times New Roman" w:hAnsi="Palatino Linotype"/>
          <w:b/>
          <w:color w:val="000000"/>
          <w:sz w:val="20"/>
          <w:szCs w:val="22"/>
          <w:vertAlign w:val="superscript"/>
          <w:lang w:eastAsia="de-DE" w:bidi="en-US"/>
        </w:rPr>
        <w:t>4</w:t>
      </w:r>
      <w:r w:rsidRPr="007E326C">
        <w:rPr>
          <w:rFonts w:ascii="Palatino Linotype" w:eastAsia="Times New Roman" w:hAnsi="Palatino Linotype"/>
          <w:b/>
          <w:color w:val="000000"/>
          <w:sz w:val="20"/>
          <w:szCs w:val="22"/>
          <w:lang w:eastAsia="de-DE" w:bidi="en-US"/>
        </w:rPr>
        <w:t xml:space="preserve">, </w:t>
      </w:r>
      <w:proofErr w:type="spellStart"/>
      <w:r w:rsidRPr="007E326C">
        <w:rPr>
          <w:rFonts w:ascii="Palatino Linotype" w:eastAsia="Times New Roman" w:hAnsi="Palatino Linotype"/>
          <w:b/>
          <w:color w:val="000000"/>
          <w:sz w:val="20"/>
          <w:szCs w:val="22"/>
          <w:lang w:eastAsia="de-DE" w:bidi="en-US"/>
        </w:rPr>
        <w:t>Maahfuzha</w:t>
      </w:r>
      <w:proofErr w:type="spellEnd"/>
      <w:r w:rsidRPr="007E326C">
        <w:rPr>
          <w:rFonts w:ascii="Palatino Linotype" w:eastAsia="Times New Roman" w:hAnsi="Palatino Linotype"/>
          <w:b/>
          <w:color w:val="000000"/>
          <w:sz w:val="20"/>
          <w:szCs w:val="22"/>
          <w:lang w:eastAsia="de-DE" w:bidi="en-US"/>
        </w:rPr>
        <w:t xml:space="preserve"> Pane</w:t>
      </w:r>
      <w:r w:rsidRPr="007E326C">
        <w:rPr>
          <w:rFonts w:ascii="Palatino Linotype" w:eastAsia="Times New Roman" w:hAnsi="Palatino Linotype"/>
          <w:b/>
          <w:color w:val="000000"/>
          <w:sz w:val="20"/>
          <w:szCs w:val="22"/>
          <w:vertAlign w:val="superscript"/>
          <w:lang w:eastAsia="de-DE" w:bidi="en-US"/>
        </w:rPr>
        <w:t>5</w:t>
      </w:r>
    </w:p>
    <w:p w14:paraId="45D3BEEF" w14:textId="0A1B251C" w:rsidR="006A7AB2" w:rsidRDefault="006A7AB2" w:rsidP="006A7AB2">
      <w:pPr>
        <w:pStyle w:val="Alishlah16affiliation"/>
        <w:jc w:val="center"/>
        <w:rPr>
          <w:color w:val="auto"/>
          <w:sz w:val="20"/>
          <w:szCs w:val="20"/>
          <w:lang w:val="en-GB"/>
        </w:rPr>
      </w:pPr>
      <w:r>
        <w:rPr>
          <w:color w:val="auto"/>
          <w:sz w:val="20"/>
          <w:szCs w:val="20"/>
          <w:vertAlign w:val="superscript"/>
          <w:lang w:val="en-GB"/>
        </w:rPr>
        <w:t>1</w:t>
      </w:r>
      <w:r w:rsidR="007E326C">
        <w:rPr>
          <w:color w:val="auto"/>
          <w:sz w:val="20"/>
          <w:szCs w:val="20"/>
          <w:vertAlign w:val="superscript"/>
          <w:lang w:val="en-GB"/>
        </w:rPr>
        <w:t>,2,3,4,5)</w:t>
      </w:r>
      <w:r w:rsidR="00603B5C">
        <w:rPr>
          <w:color w:val="auto"/>
          <w:sz w:val="20"/>
          <w:szCs w:val="20"/>
          <w:lang w:val="en-GB"/>
        </w:rPr>
        <w:t xml:space="preserve"> </w:t>
      </w:r>
      <w:r w:rsidR="007E326C" w:rsidRPr="007E326C">
        <w:rPr>
          <w:color w:val="auto"/>
          <w:sz w:val="20"/>
          <w:szCs w:val="20"/>
          <w:lang w:val="en-GB"/>
        </w:rPr>
        <w:t>Universitas Islam Negeri Sumatera Utara</w:t>
      </w:r>
      <w:r w:rsidR="007E326C">
        <w:rPr>
          <w:color w:val="auto"/>
          <w:sz w:val="20"/>
          <w:szCs w:val="20"/>
          <w:lang w:val="en-GB"/>
        </w:rPr>
        <w:t>, Indonesia</w:t>
      </w:r>
    </w:p>
    <w:p w14:paraId="204DDC23" w14:textId="053D258C" w:rsidR="006A7AB2" w:rsidRDefault="006A7AB2" w:rsidP="006A7AB2">
      <w:pPr>
        <w:pStyle w:val="Alishlah16affiliation"/>
        <w:jc w:val="center"/>
        <w:rPr>
          <w:color w:val="auto"/>
          <w:sz w:val="20"/>
          <w:szCs w:val="20"/>
        </w:rPr>
      </w:pPr>
      <w:r>
        <w:rPr>
          <w:color w:val="auto"/>
          <w:sz w:val="20"/>
          <w:szCs w:val="20"/>
        </w:rPr>
        <w:t>*</w:t>
      </w:r>
      <w:r w:rsidR="006B7949">
        <w:rPr>
          <w:color w:val="auto"/>
          <w:sz w:val="20"/>
          <w:szCs w:val="20"/>
        </w:rPr>
        <w:t xml:space="preserve"> </w:t>
      </w:r>
      <w:r>
        <w:rPr>
          <w:color w:val="auto"/>
          <w:sz w:val="20"/>
          <w:szCs w:val="20"/>
        </w:rPr>
        <w:t>Correspond</w:t>
      </w:r>
      <w:r w:rsidR="00236926">
        <w:rPr>
          <w:color w:val="auto"/>
          <w:sz w:val="20"/>
          <w:szCs w:val="20"/>
        </w:rPr>
        <w:t>ence</w:t>
      </w:r>
      <w:r>
        <w:rPr>
          <w:color w:val="auto"/>
          <w:sz w:val="20"/>
          <w:szCs w:val="20"/>
        </w:rPr>
        <w:t xml:space="preserve"> </w:t>
      </w:r>
      <w:r w:rsidR="00236926">
        <w:rPr>
          <w:color w:val="auto"/>
          <w:sz w:val="20"/>
          <w:szCs w:val="20"/>
        </w:rPr>
        <w:t xml:space="preserve">e-mail; </w:t>
      </w:r>
      <w:r w:rsidR="007E326C" w:rsidRPr="007E326C">
        <w:rPr>
          <w:color w:val="auto"/>
          <w:sz w:val="20"/>
          <w:szCs w:val="20"/>
        </w:rPr>
        <w:t>husein_ismail@uinsu.ac.id</w:t>
      </w:r>
    </w:p>
    <w:p w14:paraId="17074FFE" w14:textId="77777777" w:rsidR="00444970" w:rsidRPr="00A36355" w:rsidRDefault="00444970" w:rsidP="00CD0555">
      <w:pPr>
        <w:pStyle w:val="Alishlah16affiliation"/>
        <w:jc w:val="center"/>
      </w:pPr>
    </w:p>
    <w:tbl>
      <w:tblPr>
        <w:tblStyle w:val="TableGrid1"/>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36355" w:rsidRPr="00A36355" w14:paraId="730399BE" w14:textId="77777777" w:rsidTr="00B81A7E">
        <w:tc>
          <w:tcPr>
            <w:tcW w:w="9072" w:type="dxa"/>
          </w:tcPr>
          <w:p w14:paraId="0E9486CA" w14:textId="77777777" w:rsidR="00A36355" w:rsidRPr="00A36355" w:rsidRDefault="00A36355" w:rsidP="00A36355">
            <w:pPr>
              <w:widowControl/>
              <w:adjustRightInd w:val="0"/>
              <w:snapToGrid w:val="0"/>
              <w:spacing w:line="240" w:lineRule="auto"/>
              <w:jc w:val="center"/>
              <w:rPr>
                <w:rFonts w:ascii="Palatino Linotype" w:eastAsia="Times New Roman" w:hAnsi="Palatino Linotype"/>
                <w:color w:val="000000"/>
                <w:szCs w:val="16"/>
                <w:lang w:val="en-US" w:eastAsia="de-DE" w:bidi="en-US"/>
              </w:rPr>
            </w:pP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2"/>
        <w:gridCol w:w="6947"/>
      </w:tblGrid>
      <w:tr w:rsidR="00444970" w14:paraId="4E481C7E" w14:textId="77777777" w:rsidTr="00444970">
        <w:trPr>
          <w:trHeight w:val="349"/>
          <w:jc w:val="center"/>
        </w:trPr>
        <w:tc>
          <w:tcPr>
            <w:tcW w:w="1843" w:type="dxa"/>
            <w:tcBorders>
              <w:top w:val="nil"/>
              <w:left w:val="nil"/>
              <w:bottom w:val="single" w:sz="4" w:space="0" w:color="auto"/>
              <w:right w:val="nil"/>
            </w:tcBorders>
            <w:shd w:val="clear" w:color="auto" w:fill="auto"/>
          </w:tcPr>
          <w:p w14:paraId="6C2E0E39" w14:textId="77777777" w:rsidR="00444970" w:rsidRPr="003C3142" w:rsidRDefault="00444970" w:rsidP="005F624C">
            <w:pPr>
              <w:pStyle w:val="Header"/>
              <w:rPr>
                <w:rFonts w:ascii="Palatino Linotype" w:hAnsi="Palatino Linotype"/>
                <w:b/>
                <w:bCs/>
                <w:sz w:val="20"/>
              </w:rPr>
            </w:pPr>
            <w:r w:rsidRPr="003C3142">
              <w:rPr>
                <w:rFonts w:ascii="Palatino Linotype" w:hAnsi="Palatino Linotype"/>
                <w:b/>
                <w:bCs/>
                <w:sz w:val="20"/>
              </w:rPr>
              <w:t>Article history</w:t>
            </w:r>
          </w:p>
        </w:tc>
        <w:tc>
          <w:tcPr>
            <w:tcW w:w="282" w:type="dxa"/>
            <w:tcBorders>
              <w:top w:val="nil"/>
              <w:left w:val="nil"/>
              <w:bottom w:val="nil"/>
              <w:right w:val="nil"/>
            </w:tcBorders>
            <w:shd w:val="clear" w:color="auto" w:fill="auto"/>
          </w:tcPr>
          <w:p w14:paraId="3DE498D1" w14:textId="77777777" w:rsidR="00444970" w:rsidRDefault="00444970" w:rsidP="005F624C">
            <w:pPr>
              <w:pStyle w:val="Header"/>
              <w:jc w:val="both"/>
              <w:rPr>
                <w:rFonts w:ascii="Palatino Linotype" w:hAnsi="Palatino Linotype"/>
                <w:b/>
                <w:bCs/>
                <w:sz w:val="20"/>
              </w:rPr>
            </w:pPr>
          </w:p>
        </w:tc>
        <w:tc>
          <w:tcPr>
            <w:tcW w:w="6947" w:type="dxa"/>
            <w:tcBorders>
              <w:top w:val="nil"/>
              <w:left w:val="nil"/>
              <w:bottom w:val="single" w:sz="4" w:space="0" w:color="auto"/>
              <w:right w:val="nil"/>
            </w:tcBorders>
            <w:shd w:val="clear" w:color="auto" w:fill="auto"/>
          </w:tcPr>
          <w:p w14:paraId="05C76A5D" w14:textId="73CDDC9D" w:rsidR="00444970" w:rsidRDefault="00444970" w:rsidP="005F624C">
            <w:pPr>
              <w:widowControl/>
              <w:tabs>
                <w:tab w:val="left" w:pos="2442"/>
                <w:tab w:val="left" w:pos="4549"/>
              </w:tabs>
              <w:spacing w:line="240" w:lineRule="auto"/>
              <w:jc w:val="both"/>
              <w:rPr>
                <w:rFonts w:ascii="Palatino Linotype" w:hAnsi="Palatino Linotype"/>
                <w:sz w:val="20"/>
              </w:rPr>
            </w:pPr>
            <w:r w:rsidRPr="00D02605">
              <w:rPr>
                <w:rFonts w:ascii="Palatino Linotype" w:hAnsi="Palatino Linotype"/>
                <w:sz w:val="20"/>
              </w:rPr>
              <w:t>Submitted</w:t>
            </w:r>
            <w:r>
              <w:rPr>
                <w:rFonts w:ascii="Palatino Linotype" w:hAnsi="Palatino Linotype"/>
                <w:sz w:val="20"/>
              </w:rPr>
              <w:t>:</w:t>
            </w:r>
            <w:r w:rsidRPr="00D02605">
              <w:rPr>
                <w:rFonts w:ascii="Palatino Linotype" w:hAnsi="Palatino Linotype"/>
                <w:sz w:val="20"/>
              </w:rPr>
              <w:t xml:space="preserve"> 202</w:t>
            </w:r>
            <w:r w:rsidR="00372AE3">
              <w:rPr>
                <w:rFonts w:ascii="Palatino Linotype" w:hAnsi="Palatino Linotype"/>
                <w:sz w:val="20"/>
              </w:rPr>
              <w:t>4</w:t>
            </w:r>
            <w:r w:rsidRPr="00D02605">
              <w:rPr>
                <w:rFonts w:ascii="Palatino Linotype" w:hAnsi="Palatino Linotype"/>
                <w:sz w:val="20"/>
              </w:rPr>
              <w:t>/</w:t>
            </w:r>
            <w:r>
              <w:rPr>
                <w:rFonts w:ascii="Palatino Linotype" w:hAnsi="Palatino Linotype"/>
                <w:sz w:val="20"/>
              </w:rPr>
              <w:t>11</w:t>
            </w:r>
            <w:r w:rsidRPr="00D02605">
              <w:rPr>
                <w:rFonts w:ascii="Palatino Linotype" w:hAnsi="Palatino Linotype"/>
                <w:sz w:val="20"/>
              </w:rPr>
              <w:t>/</w:t>
            </w:r>
            <w:r w:rsidR="006A5F8E">
              <w:rPr>
                <w:rFonts w:ascii="Palatino Linotype" w:hAnsi="Palatino Linotype"/>
                <w:sz w:val="20"/>
              </w:rPr>
              <w:t>20</w:t>
            </w:r>
            <w:r>
              <w:rPr>
                <w:rFonts w:ascii="Palatino Linotype" w:hAnsi="Palatino Linotype"/>
                <w:sz w:val="20"/>
              </w:rPr>
              <w:t>;</w:t>
            </w:r>
            <w:r w:rsidRPr="00D02605">
              <w:rPr>
                <w:rFonts w:ascii="Palatino Linotype" w:hAnsi="Palatino Linotype"/>
                <w:sz w:val="20"/>
              </w:rPr>
              <w:tab/>
              <w:t>Revised</w:t>
            </w:r>
            <w:r>
              <w:rPr>
                <w:rFonts w:ascii="Palatino Linotype" w:hAnsi="Palatino Linotype"/>
                <w:sz w:val="20"/>
              </w:rPr>
              <w:t>:</w:t>
            </w:r>
            <w:r w:rsidRPr="00D02605">
              <w:rPr>
                <w:rFonts w:ascii="Palatino Linotype" w:hAnsi="Palatino Linotype"/>
                <w:sz w:val="20"/>
              </w:rPr>
              <w:t xml:space="preserve"> 202</w:t>
            </w:r>
            <w:r w:rsidR="00372AE3">
              <w:rPr>
                <w:rFonts w:ascii="Palatino Linotype" w:hAnsi="Palatino Linotype"/>
                <w:sz w:val="20"/>
              </w:rPr>
              <w:t>4</w:t>
            </w:r>
            <w:r w:rsidRPr="00D02605">
              <w:rPr>
                <w:rFonts w:ascii="Palatino Linotype" w:hAnsi="Palatino Linotype"/>
                <w:sz w:val="20"/>
              </w:rPr>
              <w:t>/</w:t>
            </w:r>
            <w:r>
              <w:rPr>
                <w:rFonts w:ascii="Palatino Linotype" w:hAnsi="Palatino Linotype"/>
                <w:sz w:val="20"/>
              </w:rPr>
              <w:t>12</w:t>
            </w:r>
            <w:r w:rsidRPr="00D02605">
              <w:rPr>
                <w:rFonts w:ascii="Palatino Linotype" w:hAnsi="Palatino Linotype"/>
                <w:sz w:val="20"/>
              </w:rPr>
              <w:t>/</w:t>
            </w:r>
            <w:r w:rsidR="006A5F8E">
              <w:rPr>
                <w:rFonts w:ascii="Palatino Linotype" w:hAnsi="Palatino Linotype"/>
                <w:sz w:val="20"/>
              </w:rPr>
              <w:t>17</w:t>
            </w:r>
            <w:r>
              <w:rPr>
                <w:rFonts w:ascii="Palatino Linotype" w:hAnsi="Palatino Linotype"/>
                <w:sz w:val="20"/>
              </w:rPr>
              <w:t>;</w:t>
            </w:r>
            <w:r w:rsidRPr="00D02605">
              <w:rPr>
                <w:rFonts w:ascii="Palatino Linotype" w:hAnsi="Palatino Linotype"/>
                <w:sz w:val="20"/>
              </w:rPr>
              <w:tab/>
              <w:t>Accepted</w:t>
            </w:r>
            <w:r>
              <w:rPr>
                <w:rFonts w:ascii="Palatino Linotype" w:hAnsi="Palatino Linotype"/>
                <w:sz w:val="20"/>
              </w:rPr>
              <w:t>:</w:t>
            </w:r>
            <w:r w:rsidRPr="00D02605">
              <w:rPr>
                <w:rFonts w:ascii="Palatino Linotype" w:hAnsi="Palatino Linotype"/>
                <w:sz w:val="20"/>
              </w:rPr>
              <w:t xml:space="preserve"> 202</w:t>
            </w:r>
            <w:r w:rsidR="00372AE3">
              <w:rPr>
                <w:rFonts w:ascii="Palatino Linotype" w:hAnsi="Palatino Linotype"/>
                <w:sz w:val="20"/>
              </w:rPr>
              <w:t>5</w:t>
            </w:r>
            <w:r w:rsidRPr="00D02605">
              <w:rPr>
                <w:rFonts w:ascii="Palatino Linotype" w:hAnsi="Palatino Linotype"/>
                <w:sz w:val="20"/>
              </w:rPr>
              <w:t>/0</w:t>
            </w:r>
            <w:r w:rsidR="006A5F8E">
              <w:rPr>
                <w:rFonts w:ascii="Palatino Linotype" w:hAnsi="Palatino Linotype"/>
                <w:sz w:val="20"/>
              </w:rPr>
              <w:t>1</w:t>
            </w:r>
            <w:r w:rsidRPr="00D02605">
              <w:rPr>
                <w:rFonts w:ascii="Palatino Linotype" w:hAnsi="Palatino Linotype"/>
                <w:sz w:val="20"/>
              </w:rPr>
              <w:t>/</w:t>
            </w:r>
            <w:r w:rsidR="006A5F8E">
              <w:rPr>
                <w:rFonts w:ascii="Palatino Linotype" w:hAnsi="Palatino Linotype"/>
                <w:sz w:val="20"/>
              </w:rPr>
              <w:t>23</w:t>
            </w:r>
          </w:p>
        </w:tc>
      </w:tr>
      <w:tr w:rsidR="00A36355" w:rsidRPr="00A36355" w14:paraId="5127BAA3" w14:textId="77777777" w:rsidTr="00444970">
        <w:trPr>
          <w:trHeight w:val="2543"/>
          <w:jc w:val="center"/>
        </w:trPr>
        <w:tc>
          <w:tcPr>
            <w:tcW w:w="1843" w:type="dxa"/>
            <w:tcBorders>
              <w:top w:val="single" w:sz="4" w:space="0" w:color="auto"/>
              <w:left w:val="nil"/>
              <w:bottom w:val="single" w:sz="4" w:space="0" w:color="auto"/>
              <w:right w:val="nil"/>
            </w:tcBorders>
            <w:shd w:val="clear" w:color="auto" w:fill="auto"/>
          </w:tcPr>
          <w:p w14:paraId="3F79FC25" w14:textId="77777777" w:rsidR="00A36355" w:rsidRPr="00A36355" w:rsidRDefault="00A36355" w:rsidP="00A36355">
            <w:pPr>
              <w:widowControl/>
              <w:adjustRightInd w:val="0"/>
              <w:snapToGrid w:val="0"/>
              <w:spacing w:line="240" w:lineRule="auto"/>
              <w:ind w:left="37"/>
              <w:jc w:val="both"/>
              <w:rPr>
                <w:rFonts w:ascii="Palatino Linotype" w:eastAsia="Times New Roman" w:hAnsi="Palatino Linotype"/>
                <w:snapToGrid w:val="0"/>
                <w:color w:val="000000"/>
                <w:sz w:val="18"/>
                <w:szCs w:val="18"/>
                <w:lang w:val="en-US" w:eastAsia="de-DE" w:bidi="en-US"/>
              </w:rPr>
            </w:pPr>
            <w:r w:rsidRPr="00A36355">
              <w:rPr>
                <w:rFonts w:ascii="Palatino Linotype" w:eastAsia="Times New Roman" w:hAnsi="Palatino Linotype"/>
                <w:b/>
                <w:bCs/>
                <w:iCs/>
                <w:snapToGrid w:val="0"/>
                <w:color w:val="000000"/>
                <w:sz w:val="20"/>
                <w:lang w:val="en-US" w:eastAsia="de-DE" w:bidi="en-US"/>
              </w:rPr>
              <w:t>Abstract</w:t>
            </w:r>
          </w:p>
          <w:p w14:paraId="45CAE046"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130AA630"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1A96413A"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115113FB"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6E7849B7"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tc>
        <w:tc>
          <w:tcPr>
            <w:tcW w:w="282" w:type="dxa"/>
            <w:tcBorders>
              <w:top w:val="nil"/>
              <w:left w:val="nil"/>
              <w:bottom w:val="nil"/>
              <w:right w:val="nil"/>
            </w:tcBorders>
            <w:shd w:val="clear" w:color="auto" w:fill="auto"/>
          </w:tcPr>
          <w:p w14:paraId="17B0E0E7" w14:textId="77777777" w:rsidR="00A36355" w:rsidRPr="00A36355" w:rsidRDefault="00A36355" w:rsidP="00A36355">
            <w:pPr>
              <w:widowControl/>
              <w:spacing w:before="120" w:line="240" w:lineRule="auto"/>
              <w:jc w:val="both"/>
              <w:rPr>
                <w:rFonts w:ascii="Palatino Linotype" w:eastAsia="Times New Roman" w:hAnsi="Palatino Linotype" w:cs="Arial"/>
                <w:sz w:val="18"/>
                <w:szCs w:val="18"/>
                <w:lang w:val="en-US"/>
              </w:rPr>
            </w:pPr>
          </w:p>
        </w:tc>
        <w:tc>
          <w:tcPr>
            <w:tcW w:w="6947" w:type="dxa"/>
            <w:tcBorders>
              <w:top w:val="single" w:sz="4" w:space="0" w:color="auto"/>
              <w:left w:val="nil"/>
              <w:right w:val="nil"/>
            </w:tcBorders>
            <w:shd w:val="clear" w:color="auto" w:fill="auto"/>
          </w:tcPr>
          <w:p w14:paraId="77B0B549" w14:textId="3DBC6082" w:rsidR="00A36355" w:rsidRPr="006A7AB2" w:rsidRDefault="00B75961" w:rsidP="00B75961">
            <w:pPr>
              <w:widowControl/>
              <w:spacing w:line="240" w:lineRule="auto"/>
              <w:ind w:right="-102"/>
              <w:jc w:val="both"/>
              <w:rPr>
                <w:rFonts w:ascii="Palatino Linotype" w:eastAsia="Times New Roman" w:hAnsi="Palatino Linotype"/>
                <w:color w:val="000000"/>
                <w:sz w:val="20"/>
                <w:lang w:val="en-US" w:eastAsia="de-DE" w:bidi="en-US"/>
              </w:rPr>
            </w:pPr>
            <w:r w:rsidRPr="00B75961">
              <w:rPr>
                <w:rFonts w:ascii="Palatino Linotype" w:eastAsia="Times New Roman" w:hAnsi="Palatino Linotype"/>
                <w:color w:val="000000"/>
                <w:sz w:val="20"/>
                <w:lang w:val="en-US" w:eastAsia="de-DE" w:bidi="en-US"/>
              </w:rPr>
              <w:t xml:space="preserve">The young generation growing up in this area often has limited access to quality education, especially religious education. This phenomenon is a serious problem in various regions including North Sumatra. The purpose of this study was to analyze the crisis of Islamic education in the young generation that occurred in Tanjung </w:t>
            </w:r>
            <w:proofErr w:type="spellStart"/>
            <w:r w:rsidRPr="00B75961">
              <w:rPr>
                <w:rFonts w:ascii="Palatino Linotype" w:eastAsia="Times New Roman" w:hAnsi="Palatino Linotype"/>
                <w:color w:val="000000"/>
                <w:sz w:val="20"/>
                <w:lang w:val="en-US" w:eastAsia="de-DE" w:bidi="en-US"/>
              </w:rPr>
              <w:t>Beringin</w:t>
            </w:r>
            <w:proofErr w:type="spellEnd"/>
            <w:r w:rsidRPr="00B75961">
              <w:rPr>
                <w:rFonts w:ascii="Palatino Linotype" w:eastAsia="Times New Roman" w:hAnsi="Palatino Linotype"/>
                <w:color w:val="000000"/>
                <w:sz w:val="20"/>
                <w:lang w:val="en-US" w:eastAsia="de-DE" w:bidi="en-US"/>
              </w:rPr>
              <w:t xml:space="preserve"> Plantation Village. The research method uses a qualitative descriptive approach, the analysis used is interactive data analysis with stages of data collection, data reduction, data presentation, and drawing conclusions. The data sources used in this study were obtained from primary data sources through interviews and secondary data obtained from books and journals related to the discussion. The results of the study showed that several results were found, including: Lack of educators, </w:t>
            </w:r>
            <w:r w:rsidR="00700197">
              <w:rPr>
                <w:rFonts w:ascii="Palatino Linotype" w:eastAsia="Times New Roman" w:hAnsi="Palatino Linotype"/>
                <w:color w:val="000000"/>
                <w:sz w:val="20"/>
                <w:lang w:val="en-US" w:eastAsia="de-DE" w:bidi="en-US"/>
              </w:rPr>
              <w:t>T</w:t>
            </w:r>
            <w:r w:rsidRPr="00B75961">
              <w:rPr>
                <w:rFonts w:ascii="Palatino Linotype" w:eastAsia="Times New Roman" w:hAnsi="Palatino Linotype"/>
                <w:color w:val="000000"/>
                <w:sz w:val="20"/>
                <w:lang w:val="en-US" w:eastAsia="de-DE" w:bidi="en-US"/>
              </w:rPr>
              <w:t>he importance of government support, The unavailability of non-formal Islamic educational institutions, Lack of parental roles. The solution that can be given to overcome some of the above is to provide non-formal Islamic religious education institutions that are complete with various facilities and teachers who have abilities in the field of religion.</w:t>
            </w:r>
          </w:p>
        </w:tc>
      </w:tr>
      <w:tr w:rsidR="00A36355" w:rsidRPr="00A36355" w14:paraId="614052CA" w14:textId="77777777" w:rsidTr="006A7AB2">
        <w:trPr>
          <w:trHeight w:val="349"/>
          <w:jc w:val="center"/>
        </w:trPr>
        <w:tc>
          <w:tcPr>
            <w:tcW w:w="1843" w:type="dxa"/>
            <w:tcBorders>
              <w:top w:val="single" w:sz="4" w:space="0" w:color="auto"/>
              <w:left w:val="nil"/>
              <w:bottom w:val="single" w:sz="4" w:space="0" w:color="auto"/>
              <w:right w:val="nil"/>
            </w:tcBorders>
            <w:shd w:val="clear" w:color="auto" w:fill="auto"/>
          </w:tcPr>
          <w:p w14:paraId="7C2FE8A3" w14:textId="77777777" w:rsidR="00A36355" w:rsidRPr="00A36355" w:rsidRDefault="00A36355" w:rsidP="00A36355">
            <w:pPr>
              <w:widowControl/>
              <w:spacing w:line="240" w:lineRule="auto"/>
              <w:jc w:val="both"/>
              <w:rPr>
                <w:rFonts w:ascii="Palatino Linotype" w:eastAsia="Times New Roman" w:hAnsi="Palatino Linotype" w:cs="Arial"/>
                <w:b/>
                <w:bCs/>
                <w:i/>
                <w:sz w:val="20"/>
                <w:lang w:val="en-US"/>
              </w:rPr>
            </w:pPr>
            <w:r w:rsidRPr="00A36355">
              <w:rPr>
                <w:rFonts w:ascii="Palatino Linotype" w:hAnsi="Palatino Linotype" w:cs="Arial"/>
                <w:b/>
                <w:bCs/>
                <w:sz w:val="20"/>
                <w:lang w:val="en-ID"/>
              </w:rPr>
              <w:t>Keywords</w:t>
            </w:r>
          </w:p>
        </w:tc>
        <w:tc>
          <w:tcPr>
            <w:tcW w:w="282" w:type="dxa"/>
            <w:tcBorders>
              <w:top w:val="nil"/>
              <w:left w:val="nil"/>
              <w:bottom w:val="nil"/>
              <w:right w:val="nil"/>
            </w:tcBorders>
            <w:shd w:val="clear" w:color="auto" w:fill="auto"/>
          </w:tcPr>
          <w:p w14:paraId="54FCA4DB" w14:textId="77777777" w:rsidR="00A36355" w:rsidRPr="00A36355" w:rsidRDefault="00A36355" w:rsidP="00A36355">
            <w:pPr>
              <w:widowControl/>
              <w:spacing w:line="240" w:lineRule="auto"/>
              <w:jc w:val="both"/>
              <w:rPr>
                <w:rFonts w:ascii="Palatino Linotype" w:eastAsia="Times New Roman" w:hAnsi="Palatino Linotype" w:cs="Arial"/>
                <w:sz w:val="20"/>
                <w:lang w:val="en-US"/>
              </w:rPr>
            </w:pPr>
          </w:p>
        </w:tc>
        <w:tc>
          <w:tcPr>
            <w:tcW w:w="6947" w:type="dxa"/>
            <w:tcBorders>
              <w:top w:val="nil"/>
              <w:left w:val="nil"/>
              <w:bottom w:val="single" w:sz="4" w:space="0" w:color="auto"/>
              <w:right w:val="nil"/>
            </w:tcBorders>
            <w:shd w:val="clear" w:color="auto" w:fill="auto"/>
          </w:tcPr>
          <w:p w14:paraId="7B4D5845" w14:textId="0950A2F3" w:rsidR="00A36355" w:rsidRPr="003C3142" w:rsidRDefault="006A5F8E" w:rsidP="000C4D10">
            <w:pPr>
              <w:widowControl/>
              <w:spacing w:after="60" w:line="240" w:lineRule="auto"/>
              <w:jc w:val="both"/>
              <w:rPr>
                <w:rFonts w:ascii="Palatino Linotype" w:hAnsi="Palatino Linotype"/>
                <w:sz w:val="20"/>
              </w:rPr>
            </w:pPr>
            <w:r w:rsidRPr="00B75961">
              <w:rPr>
                <w:rFonts w:ascii="Palatino Linotype" w:hAnsi="Palatino Linotype"/>
                <w:sz w:val="20"/>
              </w:rPr>
              <w:t>Children</w:t>
            </w:r>
            <w:r>
              <w:rPr>
                <w:rFonts w:ascii="Palatino Linotype" w:hAnsi="Palatino Linotype"/>
                <w:sz w:val="20"/>
              </w:rPr>
              <w:t xml:space="preserve">; </w:t>
            </w:r>
            <w:r w:rsidR="00B75961" w:rsidRPr="00B75961">
              <w:rPr>
                <w:rFonts w:ascii="Palatino Linotype" w:hAnsi="Palatino Linotype"/>
                <w:sz w:val="20"/>
              </w:rPr>
              <w:t xml:space="preserve">Islamic </w:t>
            </w:r>
            <w:proofErr w:type="gramStart"/>
            <w:r w:rsidR="00B75961" w:rsidRPr="00B75961">
              <w:rPr>
                <w:rFonts w:ascii="Palatino Linotype" w:hAnsi="Palatino Linotype"/>
                <w:sz w:val="20"/>
              </w:rPr>
              <w:t>Education</w:t>
            </w:r>
            <w:r>
              <w:rPr>
                <w:rFonts w:ascii="Palatino Linotype" w:hAnsi="Palatino Linotype"/>
                <w:sz w:val="20"/>
              </w:rPr>
              <w:t xml:space="preserve">; </w:t>
            </w:r>
            <w:r w:rsidR="00B75961" w:rsidRPr="00B75961">
              <w:rPr>
                <w:rFonts w:ascii="Palatino Linotype" w:hAnsi="Palatino Linotype"/>
                <w:sz w:val="20"/>
              </w:rPr>
              <w:t xml:space="preserve"> Plantations</w:t>
            </w:r>
            <w:proofErr w:type="gramEnd"/>
            <w:r w:rsidR="00B75961" w:rsidRPr="00B75961">
              <w:rPr>
                <w:rFonts w:ascii="Palatino Linotype" w:hAnsi="Palatino Linotype"/>
                <w:sz w:val="20"/>
              </w:rPr>
              <w:t>.</w:t>
            </w:r>
          </w:p>
        </w:tc>
      </w:tr>
      <w:tr w:rsidR="006A7AB2" w:rsidRPr="00A36355" w14:paraId="26FFB385" w14:textId="77777777" w:rsidTr="006A7AB2">
        <w:trPr>
          <w:trHeight w:val="349"/>
          <w:jc w:val="center"/>
        </w:trPr>
        <w:tc>
          <w:tcPr>
            <w:tcW w:w="1843" w:type="dxa"/>
            <w:tcBorders>
              <w:top w:val="single" w:sz="4" w:space="0" w:color="auto"/>
              <w:left w:val="nil"/>
              <w:bottom w:val="single" w:sz="4" w:space="0" w:color="auto"/>
              <w:right w:val="nil"/>
            </w:tcBorders>
            <w:shd w:val="clear" w:color="auto" w:fill="auto"/>
          </w:tcPr>
          <w:p w14:paraId="7BB4F5CE" w14:textId="77777777" w:rsidR="006A7AB2" w:rsidRPr="00A36355" w:rsidRDefault="00552AF5" w:rsidP="00773150">
            <w:pPr>
              <w:widowControl/>
              <w:spacing w:line="240" w:lineRule="auto"/>
              <w:rPr>
                <w:rFonts w:ascii="Palatino Linotype" w:hAnsi="Palatino Linotype" w:cs="Arial"/>
                <w:b/>
                <w:bCs/>
                <w:sz w:val="20"/>
                <w:lang w:val="en-ID"/>
              </w:rPr>
            </w:pPr>
            <w:r>
              <w:rPr>
                <w:noProof/>
              </w:rPr>
              <w:drawing>
                <wp:inline distT="0" distB="0" distL="0" distR="0" wp14:anchorId="40D50327" wp14:editId="46E6D7FE">
                  <wp:extent cx="828136" cy="314119"/>
                  <wp:effectExtent l="0" t="0" r="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eative Commons Licens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842880" cy="319712"/>
                          </a:xfrm>
                          <a:prstGeom prst="rect">
                            <a:avLst/>
                          </a:prstGeom>
                          <a:noFill/>
                          <a:ln>
                            <a:noFill/>
                          </a:ln>
                        </pic:spPr>
                      </pic:pic>
                    </a:graphicData>
                  </a:graphic>
                </wp:inline>
              </w:drawing>
            </w:r>
          </w:p>
        </w:tc>
        <w:tc>
          <w:tcPr>
            <w:tcW w:w="282" w:type="dxa"/>
            <w:tcBorders>
              <w:top w:val="nil"/>
              <w:left w:val="nil"/>
              <w:bottom w:val="nil"/>
              <w:right w:val="nil"/>
            </w:tcBorders>
            <w:shd w:val="clear" w:color="auto" w:fill="auto"/>
          </w:tcPr>
          <w:p w14:paraId="6846EBA6" w14:textId="77777777" w:rsidR="006A7AB2" w:rsidRPr="00A36355" w:rsidRDefault="006A7AB2" w:rsidP="00A36355">
            <w:pPr>
              <w:widowControl/>
              <w:spacing w:line="240" w:lineRule="auto"/>
              <w:jc w:val="both"/>
              <w:rPr>
                <w:rFonts w:ascii="Palatino Linotype" w:eastAsia="Times New Roman" w:hAnsi="Palatino Linotype" w:cs="Arial"/>
                <w:sz w:val="20"/>
                <w:lang w:val="en-US"/>
              </w:rPr>
            </w:pPr>
          </w:p>
        </w:tc>
        <w:tc>
          <w:tcPr>
            <w:tcW w:w="6947" w:type="dxa"/>
            <w:tcBorders>
              <w:top w:val="single" w:sz="4" w:space="0" w:color="auto"/>
              <w:left w:val="nil"/>
              <w:bottom w:val="single" w:sz="4" w:space="0" w:color="auto"/>
              <w:right w:val="nil"/>
            </w:tcBorders>
            <w:shd w:val="clear" w:color="auto" w:fill="auto"/>
          </w:tcPr>
          <w:p w14:paraId="03CB3D6A" w14:textId="6220DBE6" w:rsidR="006A7AB2" w:rsidRDefault="00552AF5" w:rsidP="003C3142">
            <w:pPr>
              <w:spacing w:line="240" w:lineRule="auto"/>
              <w:ind w:right="-108"/>
              <w:jc w:val="both"/>
              <w:rPr>
                <w:rFonts w:ascii="Palatino Linotype" w:hAnsi="Palatino Linotype"/>
                <w:sz w:val="20"/>
              </w:rPr>
            </w:pPr>
            <w:r>
              <w:rPr>
                <w:rFonts w:ascii="Cambria" w:hAnsi="Cambria" w:cs="Calibri"/>
                <w:b/>
                <w:szCs w:val="16"/>
                <w:lang w:eastAsia="id-ID"/>
              </w:rPr>
              <w:t>©</w:t>
            </w:r>
            <w:r>
              <w:rPr>
                <w:rFonts w:ascii="Cambria" w:hAnsi="Cambria" w:cs="Calibri"/>
                <w:b/>
                <w:spacing w:val="36"/>
                <w:szCs w:val="16"/>
                <w:lang w:eastAsia="id-ID"/>
              </w:rPr>
              <w:t xml:space="preserve"> </w:t>
            </w:r>
            <w:r>
              <w:rPr>
                <w:rFonts w:ascii="Palatino Linotype" w:hAnsi="Palatino Linotype" w:cs="Calibri"/>
                <w:b/>
                <w:spacing w:val="-1"/>
                <w:szCs w:val="16"/>
                <w:lang w:eastAsia="id-ID"/>
              </w:rPr>
              <w:t>202</w:t>
            </w:r>
            <w:r w:rsidR="007E326C">
              <w:rPr>
                <w:rFonts w:ascii="Palatino Linotype" w:hAnsi="Palatino Linotype" w:cs="Calibri"/>
                <w:b/>
                <w:spacing w:val="-1"/>
                <w:szCs w:val="16"/>
                <w:lang w:eastAsia="id-ID"/>
              </w:rPr>
              <w:t>5</w:t>
            </w:r>
            <w:r>
              <w:rPr>
                <w:rFonts w:ascii="Palatino Linotype" w:hAnsi="Palatino Linotype" w:cs="Calibri"/>
                <w:b/>
                <w:spacing w:val="36"/>
                <w:szCs w:val="16"/>
                <w:lang w:val="en-US" w:eastAsia="id-ID"/>
              </w:rPr>
              <w:t xml:space="preserve"> </w:t>
            </w:r>
            <w:r>
              <w:rPr>
                <w:rFonts w:ascii="Palatino Linotype" w:hAnsi="Palatino Linotype" w:cs="Calibri"/>
                <w:b/>
                <w:spacing w:val="-1"/>
                <w:szCs w:val="16"/>
                <w:lang w:eastAsia="id-ID"/>
              </w:rPr>
              <w:t>by</w:t>
            </w:r>
            <w:r>
              <w:rPr>
                <w:rFonts w:ascii="Palatino Linotype" w:hAnsi="Palatino Linotype" w:cs="Calibri"/>
                <w:b/>
                <w:spacing w:val="34"/>
                <w:szCs w:val="16"/>
                <w:lang w:eastAsia="id-ID"/>
              </w:rPr>
              <w:t xml:space="preserve"> </w:t>
            </w:r>
            <w:r>
              <w:rPr>
                <w:rFonts w:ascii="Palatino Linotype" w:hAnsi="Palatino Linotype" w:cs="Calibri"/>
                <w:b/>
                <w:szCs w:val="16"/>
                <w:lang w:eastAsia="id-ID"/>
              </w:rPr>
              <w:t>the</w:t>
            </w:r>
            <w:r>
              <w:rPr>
                <w:rFonts w:ascii="Palatino Linotype" w:hAnsi="Palatino Linotype" w:cs="Calibri"/>
                <w:b/>
                <w:spacing w:val="35"/>
                <w:szCs w:val="16"/>
                <w:lang w:eastAsia="id-ID"/>
              </w:rPr>
              <w:t xml:space="preserve"> </w:t>
            </w:r>
            <w:r>
              <w:rPr>
                <w:rFonts w:ascii="Palatino Linotype" w:hAnsi="Palatino Linotype" w:cs="Calibri"/>
                <w:b/>
                <w:szCs w:val="16"/>
                <w:lang w:eastAsia="id-ID"/>
              </w:rPr>
              <w:t>authors</w:t>
            </w:r>
            <w:r>
              <w:rPr>
                <w:rFonts w:ascii="Palatino Linotype" w:hAnsi="Palatino Linotype" w:cs="Calibri"/>
                <w:szCs w:val="16"/>
                <w:lang w:eastAsia="id-ID"/>
              </w:rPr>
              <w:t>.</w:t>
            </w:r>
            <w:r>
              <w:rPr>
                <w:rFonts w:ascii="Palatino Linotype" w:hAnsi="Palatino Linotype" w:cs="Calibri"/>
                <w:spacing w:val="29"/>
                <w:szCs w:val="16"/>
                <w:lang w:eastAsia="id-ID"/>
              </w:rPr>
              <w:t xml:space="preserve"> </w:t>
            </w:r>
            <w:r w:rsidR="007E326C">
              <w:rPr>
                <w:rFonts w:ascii="Palatino Linotype" w:hAnsi="Palatino Linotype" w:cs="Calibri"/>
                <w:spacing w:val="-1"/>
                <w:szCs w:val="16"/>
                <w:lang w:eastAsia="id-ID"/>
              </w:rPr>
              <w:t xml:space="preserve">This is an </w:t>
            </w:r>
            <w:r>
              <w:rPr>
                <w:rFonts w:ascii="Palatino Linotype" w:hAnsi="Palatino Linotype" w:cs="Calibri"/>
                <w:spacing w:val="-1"/>
                <w:szCs w:val="16"/>
                <w:lang w:eastAsia="id-ID"/>
              </w:rPr>
              <w:t>open</w:t>
            </w:r>
            <w:r>
              <w:rPr>
                <w:rFonts w:ascii="Palatino Linotype" w:hAnsi="Palatino Linotype" w:cs="Calibri"/>
                <w:spacing w:val="30"/>
                <w:szCs w:val="16"/>
                <w:lang w:eastAsia="id-ID"/>
              </w:rPr>
              <w:t xml:space="preserve"> </w:t>
            </w:r>
            <w:r>
              <w:rPr>
                <w:rFonts w:ascii="Palatino Linotype" w:hAnsi="Palatino Linotype" w:cs="Calibri"/>
                <w:spacing w:val="-1"/>
                <w:szCs w:val="16"/>
                <w:lang w:eastAsia="id-ID"/>
              </w:rPr>
              <w:t>access</w:t>
            </w:r>
            <w:r>
              <w:rPr>
                <w:rFonts w:ascii="Palatino Linotype" w:hAnsi="Palatino Linotype" w:cs="Calibri"/>
                <w:spacing w:val="27"/>
                <w:szCs w:val="16"/>
                <w:lang w:eastAsia="id-ID"/>
              </w:rPr>
              <w:t xml:space="preserve"> </w:t>
            </w:r>
            <w:r>
              <w:rPr>
                <w:rFonts w:ascii="Palatino Linotype" w:hAnsi="Palatino Linotype" w:cs="Calibri"/>
                <w:spacing w:val="-1"/>
                <w:szCs w:val="16"/>
                <w:lang w:eastAsia="id-ID"/>
              </w:rPr>
              <w:t>publication</w:t>
            </w:r>
            <w:r>
              <w:rPr>
                <w:rFonts w:ascii="Palatino Linotype" w:hAnsi="Palatino Linotype" w:cs="Calibri"/>
                <w:spacing w:val="30"/>
                <w:szCs w:val="16"/>
                <w:lang w:eastAsia="id-ID"/>
              </w:rPr>
              <w:t xml:space="preserve"> </w:t>
            </w:r>
            <w:r>
              <w:rPr>
                <w:rFonts w:ascii="Palatino Linotype" w:hAnsi="Palatino Linotype" w:cs="Calibri"/>
                <w:szCs w:val="16"/>
                <w:lang w:eastAsia="id-ID"/>
              </w:rPr>
              <w:t>under</w:t>
            </w:r>
            <w:r>
              <w:rPr>
                <w:rFonts w:ascii="Palatino Linotype" w:hAnsi="Palatino Linotype" w:cs="Calibri"/>
                <w:spacing w:val="28"/>
                <w:szCs w:val="16"/>
                <w:lang w:eastAsia="id-ID"/>
              </w:rPr>
              <w:t xml:space="preserve"> </w:t>
            </w:r>
            <w:r>
              <w:rPr>
                <w:rFonts w:ascii="Palatino Linotype" w:hAnsi="Palatino Linotype" w:cs="Calibri"/>
                <w:szCs w:val="16"/>
                <w:lang w:eastAsia="id-ID"/>
              </w:rPr>
              <w:t>the</w:t>
            </w:r>
            <w:r>
              <w:rPr>
                <w:rFonts w:ascii="Palatino Linotype" w:hAnsi="Palatino Linotype" w:cs="Calibri"/>
                <w:spacing w:val="29"/>
                <w:szCs w:val="16"/>
                <w:lang w:eastAsia="id-ID"/>
              </w:rPr>
              <w:t xml:space="preserve"> </w:t>
            </w:r>
            <w:r>
              <w:rPr>
                <w:rFonts w:ascii="Palatino Linotype" w:hAnsi="Palatino Linotype" w:cs="Calibri"/>
                <w:spacing w:val="-1"/>
                <w:szCs w:val="16"/>
                <w:lang w:eastAsia="id-ID"/>
              </w:rPr>
              <w:t>terms</w:t>
            </w:r>
            <w:r w:rsidR="003C3142">
              <w:rPr>
                <w:rFonts w:ascii="Palatino Linotype" w:hAnsi="Palatino Linotype" w:cs="Calibri"/>
                <w:spacing w:val="-1"/>
                <w:szCs w:val="16"/>
                <w:lang w:eastAsia="id-ID"/>
              </w:rPr>
              <w:t xml:space="preserve"> </w:t>
            </w:r>
            <w:r>
              <w:rPr>
                <w:rFonts w:ascii="Palatino Linotype" w:hAnsi="Palatino Linotype" w:cs="Calibri"/>
                <w:spacing w:val="-1"/>
                <w:szCs w:val="16"/>
                <w:lang w:val="en-US" w:eastAsia="id-ID"/>
              </w:rPr>
              <w:t>a</w:t>
            </w:r>
            <w:proofErr w:type="spellStart"/>
            <w:r>
              <w:rPr>
                <w:rFonts w:ascii="Palatino Linotype" w:hAnsi="Palatino Linotype" w:cs="Calibri"/>
                <w:spacing w:val="-1"/>
                <w:szCs w:val="16"/>
                <w:lang w:eastAsia="id-ID"/>
              </w:rPr>
              <w:t>nd</w:t>
            </w:r>
            <w:proofErr w:type="spellEnd"/>
            <w:r>
              <w:rPr>
                <w:rFonts w:ascii="Palatino Linotype" w:hAnsi="Palatino Linotype" w:cs="Calibri"/>
                <w:spacing w:val="-1"/>
                <w:szCs w:val="16"/>
                <w:lang w:val="en-US" w:eastAsia="id-ID"/>
              </w:rPr>
              <w:t xml:space="preserve"> </w:t>
            </w:r>
            <w:r>
              <w:rPr>
                <w:rFonts w:ascii="Palatino Linotype" w:hAnsi="Palatino Linotype" w:cs="Calibri"/>
                <w:spacing w:val="-1"/>
                <w:szCs w:val="16"/>
                <w:lang w:eastAsia="id-ID"/>
              </w:rPr>
              <w:t>conditions</w:t>
            </w:r>
            <w:r>
              <w:rPr>
                <w:rFonts w:ascii="Palatino Linotype" w:hAnsi="Palatino Linotype" w:cs="Calibri"/>
                <w:spacing w:val="18"/>
                <w:szCs w:val="16"/>
                <w:lang w:eastAsia="id-ID"/>
              </w:rPr>
              <w:t xml:space="preserve"> </w:t>
            </w:r>
            <w:r>
              <w:rPr>
                <w:rFonts w:ascii="Palatino Linotype" w:hAnsi="Palatino Linotype" w:cs="Calibri"/>
                <w:szCs w:val="16"/>
                <w:lang w:eastAsia="id-ID"/>
              </w:rPr>
              <w:t>of</w:t>
            </w:r>
            <w:r>
              <w:rPr>
                <w:rFonts w:ascii="Palatino Linotype" w:hAnsi="Palatino Linotype" w:cs="Calibri"/>
                <w:spacing w:val="19"/>
                <w:szCs w:val="16"/>
                <w:lang w:eastAsia="id-ID"/>
              </w:rPr>
              <w:t xml:space="preserve"> </w:t>
            </w:r>
            <w:r>
              <w:rPr>
                <w:rFonts w:ascii="Palatino Linotype" w:hAnsi="Palatino Linotype" w:cs="Calibri"/>
                <w:spacing w:val="-1"/>
                <w:szCs w:val="16"/>
                <w:lang w:eastAsia="id-ID"/>
              </w:rPr>
              <w:t>the</w:t>
            </w:r>
            <w:r>
              <w:rPr>
                <w:rFonts w:ascii="Palatino Linotype" w:hAnsi="Palatino Linotype" w:cs="Calibri"/>
                <w:spacing w:val="42"/>
                <w:szCs w:val="16"/>
                <w:lang w:eastAsia="id-ID"/>
              </w:rPr>
              <w:t xml:space="preserve"> </w:t>
            </w:r>
            <w:r>
              <w:rPr>
                <w:rFonts w:ascii="Palatino Linotype" w:hAnsi="Palatino Linotype" w:cs="Calibri"/>
                <w:spacing w:val="-1"/>
                <w:szCs w:val="16"/>
                <w:lang w:eastAsia="id-ID"/>
              </w:rPr>
              <w:t>Creative</w:t>
            </w:r>
            <w:r>
              <w:rPr>
                <w:rFonts w:ascii="Palatino Linotype" w:hAnsi="Palatino Linotype" w:cs="Calibri"/>
                <w:spacing w:val="20"/>
                <w:szCs w:val="16"/>
                <w:lang w:eastAsia="id-ID"/>
              </w:rPr>
              <w:t xml:space="preserve"> </w:t>
            </w:r>
            <w:r>
              <w:rPr>
                <w:rFonts w:ascii="Palatino Linotype" w:hAnsi="Palatino Linotype" w:cs="Calibri"/>
                <w:spacing w:val="-1"/>
                <w:szCs w:val="16"/>
                <w:lang w:eastAsia="id-ID"/>
              </w:rPr>
              <w:t>Commons</w:t>
            </w:r>
            <w:r>
              <w:rPr>
                <w:rFonts w:ascii="Palatino Linotype" w:hAnsi="Palatino Linotype" w:cs="Calibri"/>
                <w:spacing w:val="19"/>
                <w:szCs w:val="16"/>
                <w:lang w:eastAsia="id-ID"/>
              </w:rPr>
              <w:t xml:space="preserve"> </w:t>
            </w:r>
            <w:r>
              <w:rPr>
                <w:rFonts w:ascii="Palatino Linotype" w:hAnsi="Palatino Linotype" w:cs="Calibri"/>
                <w:spacing w:val="-1"/>
                <w:szCs w:val="16"/>
                <w:lang w:eastAsia="id-ID"/>
              </w:rPr>
              <w:t xml:space="preserve">Attribution </w:t>
            </w:r>
            <w:r>
              <w:rPr>
                <w:rFonts w:ascii="Palatino Linotype" w:hAnsi="Palatino Linotype" w:cs="Calibri"/>
                <w:szCs w:val="16"/>
                <w:lang w:eastAsia="id-ID"/>
              </w:rPr>
              <w:t>4.0</w:t>
            </w:r>
            <w:r>
              <w:rPr>
                <w:rFonts w:ascii="Palatino Linotype" w:hAnsi="Palatino Linotype" w:cs="Calibri"/>
                <w:spacing w:val="20"/>
                <w:szCs w:val="16"/>
                <w:lang w:eastAsia="id-ID"/>
              </w:rPr>
              <w:t xml:space="preserve"> </w:t>
            </w:r>
            <w:r>
              <w:rPr>
                <w:rFonts w:ascii="Palatino Linotype" w:hAnsi="Palatino Linotype" w:cs="Calibri"/>
                <w:spacing w:val="-1"/>
                <w:szCs w:val="16"/>
                <w:lang w:eastAsia="id-ID"/>
              </w:rPr>
              <w:t>International</w:t>
            </w:r>
            <w:r>
              <w:rPr>
                <w:rFonts w:ascii="Palatino Linotype" w:hAnsi="Palatino Linotype" w:cs="Calibri"/>
                <w:spacing w:val="-8"/>
                <w:szCs w:val="16"/>
                <w:lang w:eastAsia="id-ID"/>
              </w:rPr>
              <w:t xml:space="preserve"> </w:t>
            </w:r>
            <w:r>
              <w:rPr>
                <w:rFonts w:ascii="Palatino Linotype" w:hAnsi="Palatino Linotype" w:cs="Calibri"/>
                <w:szCs w:val="16"/>
                <w:lang w:eastAsia="id-ID"/>
              </w:rPr>
              <w:t>(CC</w:t>
            </w:r>
            <w:r>
              <w:rPr>
                <w:rFonts w:ascii="Palatino Linotype" w:hAnsi="Palatino Linotype" w:cs="Calibri"/>
                <w:spacing w:val="-9"/>
                <w:szCs w:val="16"/>
                <w:lang w:eastAsia="id-ID"/>
              </w:rPr>
              <w:t xml:space="preserve"> </w:t>
            </w:r>
            <w:r>
              <w:rPr>
                <w:rFonts w:ascii="Palatino Linotype" w:hAnsi="Palatino Linotype" w:cs="Calibri"/>
                <w:szCs w:val="16"/>
                <w:lang w:eastAsia="id-ID"/>
              </w:rPr>
              <w:t>BY SA)</w:t>
            </w:r>
            <w:r>
              <w:rPr>
                <w:rFonts w:ascii="Palatino Linotype" w:hAnsi="Palatino Linotype" w:cs="Calibri"/>
                <w:spacing w:val="-8"/>
                <w:szCs w:val="16"/>
                <w:lang w:eastAsia="id-ID"/>
              </w:rPr>
              <w:t xml:space="preserve"> </w:t>
            </w:r>
            <w:r>
              <w:rPr>
                <w:rFonts w:ascii="Palatino Linotype" w:hAnsi="Palatino Linotype" w:cs="Calibri"/>
                <w:spacing w:val="-1"/>
                <w:szCs w:val="16"/>
                <w:lang w:eastAsia="id-ID"/>
              </w:rPr>
              <w:t>license</w:t>
            </w:r>
            <w:r>
              <w:rPr>
                <w:rFonts w:ascii="Palatino Linotype" w:hAnsi="Palatino Linotype" w:cs="Calibri"/>
                <w:spacing w:val="-1"/>
                <w:szCs w:val="16"/>
                <w:lang w:val="en-US" w:eastAsia="id-ID"/>
              </w:rPr>
              <w:t xml:space="preserve">, </w:t>
            </w:r>
            <w:hyperlink r:id="rId9" w:history="1">
              <w:r>
                <w:rPr>
                  <w:rStyle w:val="Hyperlink"/>
                  <w:rFonts w:ascii="Palatino Linotype" w:hAnsi="Palatino Linotype" w:cs="Calibri"/>
                  <w:spacing w:val="-1"/>
                  <w:szCs w:val="16"/>
                  <w:lang w:eastAsia="id-ID"/>
                </w:rPr>
                <w:t>https://creativecommons.org/licenses/by-sa/4.0/</w:t>
              </w:r>
            </w:hyperlink>
            <w:r>
              <w:rPr>
                <w:rFonts w:ascii="Palatino Linotype" w:hAnsi="Palatino Linotype" w:cs="Calibri"/>
                <w:spacing w:val="-1"/>
                <w:szCs w:val="16"/>
                <w:lang w:eastAsia="id-ID"/>
              </w:rPr>
              <w:t>.</w:t>
            </w:r>
          </w:p>
        </w:tc>
      </w:tr>
    </w:tbl>
    <w:p w14:paraId="65BCCD81" w14:textId="77777777" w:rsidR="006A5F8E" w:rsidRDefault="006A5F8E" w:rsidP="006A5F8E">
      <w:pPr>
        <w:pStyle w:val="ListParagraph"/>
        <w:adjustRightInd w:val="0"/>
        <w:snapToGrid w:val="0"/>
        <w:spacing w:before="240" w:after="120" w:line="276" w:lineRule="auto"/>
        <w:ind w:left="567"/>
        <w:outlineLvl w:val="0"/>
        <w:rPr>
          <w:rFonts w:ascii="Palatino Linotype" w:hAnsi="Palatino Linotype"/>
          <w:b/>
          <w:snapToGrid w:val="0"/>
          <w:color w:val="000000"/>
          <w:szCs w:val="28"/>
          <w:lang w:eastAsia="zh-CN" w:bidi="en-US"/>
        </w:rPr>
      </w:pPr>
    </w:p>
    <w:p w14:paraId="75DAA3B2" w14:textId="77777777" w:rsidR="006A5F8E" w:rsidRDefault="006A5F8E" w:rsidP="006A5F8E">
      <w:pPr>
        <w:pStyle w:val="ListParagraph"/>
        <w:adjustRightInd w:val="0"/>
        <w:snapToGrid w:val="0"/>
        <w:spacing w:before="240" w:after="120" w:line="276" w:lineRule="auto"/>
        <w:ind w:left="567"/>
        <w:outlineLvl w:val="0"/>
        <w:rPr>
          <w:rFonts w:ascii="Palatino Linotype" w:hAnsi="Palatino Linotype"/>
          <w:b/>
          <w:snapToGrid w:val="0"/>
          <w:color w:val="000000"/>
          <w:szCs w:val="28"/>
          <w:lang w:eastAsia="zh-CN" w:bidi="en-US"/>
        </w:rPr>
      </w:pPr>
    </w:p>
    <w:p w14:paraId="6A999EFB" w14:textId="77777777" w:rsidR="006A5F8E" w:rsidRDefault="006A5F8E" w:rsidP="006A5F8E">
      <w:pPr>
        <w:pStyle w:val="ListParagraph"/>
        <w:adjustRightInd w:val="0"/>
        <w:snapToGrid w:val="0"/>
        <w:spacing w:before="240" w:after="120" w:line="276" w:lineRule="auto"/>
        <w:ind w:left="567"/>
        <w:outlineLvl w:val="0"/>
        <w:rPr>
          <w:rFonts w:ascii="Palatino Linotype" w:hAnsi="Palatino Linotype"/>
          <w:b/>
          <w:snapToGrid w:val="0"/>
          <w:color w:val="000000"/>
          <w:szCs w:val="28"/>
          <w:lang w:eastAsia="zh-CN" w:bidi="en-US"/>
        </w:rPr>
      </w:pPr>
    </w:p>
    <w:p w14:paraId="7CCAED3F" w14:textId="77777777" w:rsidR="006A5F8E" w:rsidRDefault="006A5F8E" w:rsidP="006A5F8E">
      <w:pPr>
        <w:pStyle w:val="ListParagraph"/>
        <w:adjustRightInd w:val="0"/>
        <w:snapToGrid w:val="0"/>
        <w:spacing w:before="240" w:after="120" w:line="276" w:lineRule="auto"/>
        <w:ind w:left="567"/>
        <w:outlineLvl w:val="0"/>
        <w:rPr>
          <w:rFonts w:ascii="Palatino Linotype" w:hAnsi="Palatino Linotype"/>
          <w:b/>
          <w:snapToGrid w:val="0"/>
          <w:color w:val="000000"/>
          <w:szCs w:val="28"/>
          <w:lang w:eastAsia="zh-CN" w:bidi="en-US"/>
        </w:rPr>
      </w:pPr>
    </w:p>
    <w:p w14:paraId="67053D9E" w14:textId="77777777" w:rsidR="006A5F8E" w:rsidRDefault="006A5F8E" w:rsidP="006A5F8E">
      <w:pPr>
        <w:pStyle w:val="ListParagraph"/>
        <w:adjustRightInd w:val="0"/>
        <w:snapToGrid w:val="0"/>
        <w:spacing w:before="240" w:after="120" w:line="276" w:lineRule="auto"/>
        <w:ind w:left="567"/>
        <w:outlineLvl w:val="0"/>
        <w:rPr>
          <w:rFonts w:ascii="Palatino Linotype" w:hAnsi="Palatino Linotype"/>
          <w:b/>
          <w:snapToGrid w:val="0"/>
          <w:color w:val="000000"/>
          <w:szCs w:val="28"/>
          <w:lang w:eastAsia="zh-CN" w:bidi="en-US"/>
        </w:rPr>
      </w:pPr>
    </w:p>
    <w:p w14:paraId="2D53433B" w14:textId="77777777" w:rsidR="006A5F8E" w:rsidRDefault="006A5F8E" w:rsidP="006A5F8E">
      <w:pPr>
        <w:pStyle w:val="ListParagraph"/>
        <w:adjustRightInd w:val="0"/>
        <w:snapToGrid w:val="0"/>
        <w:spacing w:before="240" w:after="120" w:line="276" w:lineRule="auto"/>
        <w:ind w:left="567"/>
        <w:outlineLvl w:val="0"/>
        <w:rPr>
          <w:rFonts w:ascii="Palatino Linotype" w:hAnsi="Palatino Linotype"/>
          <w:b/>
          <w:snapToGrid w:val="0"/>
          <w:color w:val="000000"/>
          <w:szCs w:val="28"/>
          <w:lang w:eastAsia="zh-CN" w:bidi="en-US"/>
        </w:rPr>
      </w:pPr>
    </w:p>
    <w:p w14:paraId="3429AD38" w14:textId="77777777" w:rsidR="006A5F8E" w:rsidRDefault="006A5F8E" w:rsidP="006A5F8E">
      <w:pPr>
        <w:pStyle w:val="ListParagraph"/>
        <w:adjustRightInd w:val="0"/>
        <w:snapToGrid w:val="0"/>
        <w:spacing w:before="240" w:after="120" w:line="276" w:lineRule="auto"/>
        <w:ind w:left="567"/>
        <w:outlineLvl w:val="0"/>
        <w:rPr>
          <w:rFonts w:ascii="Palatino Linotype" w:hAnsi="Palatino Linotype"/>
          <w:b/>
          <w:snapToGrid w:val="0"/>
          <w:color w:val="000000"/>
          <w:szCs w:val="28"/>
          <w:lang w:eastAsia="zh-CN" w:bidi="en-US"/>
        </w:rPr>
      </w:pPr>
    </w:p>
    <w:p w14:paraId="61C2622A" w14:textId="77777777" w:rsidR="006A5F8E" w:rsidRDefault="006A5F8E" w:rsidP="006A5F8E">
      <w:pPr>
        <w:pStyle w:val="ListParagraph"/>
        <w:adjustRightInd w:val="0"/>
        <w:snapToGrid w:val="0"/>
        <w:spacing w:before="240" w:after="120" w:line="276" w:lineRule="auto"/>
        <w:ind w:left="567"/>
        <w:outlineLvl w:val="0"/>
        <w:rPr>
          <w:rFonts w:ascii="Palatino Linotype" w:hAnsi="Palatino Linotype"/>
          <w:b/>
          <w:snapToGrid w:val="0"/>
          <w:color w:val="000000"/>
          <w:szCs w:val="28"/>
          <w:lang w:eastAsia="zh-CN" w:bidi="en-US"/>
        </w:rPr>
      </w:pPr>
    </w:p>
    <w:p w14:paraId="2BC3A503" w14:textId="77777777" w:rsidR="006A5F8E" w:rsidRDefault="006A5F8E" w:rsidP="006A5F8E">
      <w:pPr>
        <w:pStyle w:val="ListParagraph"/>
        <w:adjustRightInd w:val="0"/>
        <w:snapToGrid w:val="0"/>
        <w:spacing w:before="240" w:after="120" w:line="276" w:lineRule="auto"/>
        <w:ind w:left="567"/>
        <w:outlineLvl w:val="0"/>
        <w:rPr>
          <w:rFonts w:ascii="Palatino Linotype" w:hAnsi="Palatino Linotype"/>
          <w:b/>
          <w:snapToGrid w:val="0"/>
          <w:color w:val="000000"/>
          <w:szCs w:val="28"/>
          <w:lang w:eastAsia="zh-CN" w:bidi="en-US"/>
        </w:rPr>
      </w:pPr>
    </w:p>
    <w:p w14:paraId="3A96CF02" w14:textId="7D1D3D12" w:rsidR="00A36355" w:rsidRPr="00700197" w:rsidRDefault="00700197" w:rsidP="00C6594D">
      <w:pPr>
        <w:pStyle w:val="ListParagraph"/>
        <w:numPr>
          <w:ilvl w:val="0"/>
          <w:numId w:val="42"/>
        </w:numPr>
        <w:adjustRightInd w:val="0"/>
        <w:snapToGrid w:val="0"/>
        <w:spacing w:before="240" w:after="120" w:line="276" w:lineRule="auto"/>
        <w:ind w:left="567" w:hanging="567"/>
        <w:outlineLvl w:val="0"/>
        <w:rPr>
          <w:rFonts w:ascii="Palatino Linotype" w:hAnsi="Palatino Linotype"/>
          <w:b/>
          <w:snapToGrid w:val="0"/>
          <w:color w:val="000000"/>
          <w:szCs w:val="28"/>
          <w:lang w:eastAsia="zh-CN" w:bidi="en-US"/>
        </w:rPr>
      </w:pPr>
      <w:r>
        <w:rPr>
          <w:rFonts w:ascii="Palatino Linotype" w:hAnsi="Palatino Linotype"/>
          <w:b/>
          <w:snapToGrid w:val="0"/>
          <w:color w:val="000000"/>
          <w:szCs w:val="28"/>
          <w:lang w:eastAsia="zh-CN" w:bidi="en-US"/>
        </w:rPr>
        <w:lastRenderedPageBreak/>
        <w:t>PENDAHULUAN</w:t>
      </w:r>
    </w:p>
    <w:p w14:paraId="43960C13" w14:textId="01A0C217" w:rsidR="00700197" w:rsidRPr="00700197" w:rsidRDefault="00700197" w:rsidP="00700197">
      <w:pPr>
        <w:pStyle w:val="Alishlah31text"/>
        <w:spacing w:line="276" w:lineRule="auto"/>
        <w:ind w:firstLine="567"/>
        <w:rPr>
          <w:spacing w:val="-2"/>
          <w:sz w:val="24"/>
          <w:szCs w:val="28"/>
        </w:rPr>
      </w:pPr>
      <w:r w:rsidRPr="00700197">
        <w:rPr>
          <w:spacing w:val="-2"/>
          <w:sz w:val="24"/>
          <w:szCs w:val="28"/>
        </w:rPr>
        <w:t xml:space="preserve">Pendidikan Islam </w:t>
      </w:r>
      <w:proofErr w:type="spellStart"/>
      <w:r w:rsidRPr="00700197">
        <w:rPr>
          <w:spacing w:val="-2"/>
          <w:sz w:val="24"/>
          <w:szCs w:val="28"/>
        </w:rPr>
        <w:t>merupakan</w:t>
      </w:r>
      <w:proofErr w:type="spellEnd"/>
      <w:r w:rsidRPr="00700197">
        <w:rPr>
          <w:spacing w:val="-2"/>
          <w:sz w:val="24"/>
          <w:szCs w:val="28"/>
        </w:rPr>
        <w:t xml:space="preserve"> </w:t>
      </w:r>
      <w:proofErr w:type="spellStart"/>
      <w:r w:rsidRPr="00700197">
        <w:rPr>
          <w:spacing w:val="-2"/>
          <w:sz w:val="24"/>
          <w:szCs w:val="28"/>
        </w:rPr>
        <w:t>fondasi</w:t>
      </w:r>
      <w:proofErr w:type="spellEnd"/>
      <w:r w:rsidRPr="00700197">
        <w:rPr>
          <w:spacing w:val="-2"/>
          <w:sz w:val="24"/>
          <w:szCs w:val="28"/>
        </w:rPr>
        <w:t xml:space="preserve"> </w:t>
      </w:r>
      <w:proofErr w:type="spellStart"/>
      <w:r w:rsidRPr="00700197">
        <w:rPr>
          <w:spacing w:val="-2"/>
          <w:sz w:val="24"/>
          <w:szCs w:val="28"/>
        </w:rPr>
        <w:t>penting</w:t>
      </w:r>
      <w:proofErr w:type="spellEnd"/>
      <w:r w:rsidRPr="00700197">
        <w:rPr>
          <w:spacing w:val="-2"/>
          <w:sz w:val="24"/>
          <w:szCs w:val="28"/>
        </w:rPr>
        <w:t xml:space="preserve"> </w:t>
      </w:r>
      <w:proofErr w:type="spellStart"/>
      <w:r w:rsidRPr="00700197">
        <w:rPr>
          <w:spacing w:val="-2"/>
          <w:sz w:val="24"/>
          <w:szCs w:val="28"/>
        </w:rPr>
        <w:t>bagi</w:t>
      </w:r>
      <w:proofErr w:type="spellEnd"/>
      <w:r w:rsidRPr="00700197">
        <w:rPr>
          <w:spacing w:val="-2"/>
          <w:sz w:val="24"/>
          <w:szCs w:val="28"/>
        </w:rPr>
        <w:t xml:space="preserve"> </w:t>
      </w:r>
      <w:proofErr w:type="spellStart"/>
      <w:r w:rsidRPr="00700197">
        <w:rPr>
          <w:spacing w:val="-2"/>
          <w:sz w:val="24"/>
          <w:szCs w:val="28"/>
        </w:rPr>
        <w:t>pembentukan</w:t>
      </w:r>
      <w:proofErr w:type="spellEnd"/>
      <w:r w:rsidRPr="00700197">
        <w:rPr>
          <w:spacing w:val="-2"/>
          <w:sz w:val="24"/>
          <w:szCs w:val="28"/>
        </w:rPr>
        <w:t xml:space="preserve"> </w:t>
      </w:r>
      <w:proofErr w:type="spellStart"/>
      <w:r w:rsidRPr="00700197">
        <w:rPr>
          <w:spacing w:val="-2"/>
          <w:sz w:val="24"/>
          <w:szCs w:val="28"/>
        </w:rPr>
        <w:t>karakter</w:t>
      </w:r>
      <w:proofErr w:type="spellEnd"/>
      <w:r w:rsidRPr="00700197">
        <w:rPr>
          <w:spacing w:val="-2"/>
          <w:sz w:val="24"/>
          <w:szCs w:val="28"/>
        </w:rPr>
        <w:t xml:space="preserve"> dan moral </w:t>
      </w:r>
      <w:proofErr w:type="spellStart"/>
      <w:r w:rsidRPr="00700197">
        <w:rPr>
          <w:spacing w:val="-2"/>
          <w:sz w:val="24"/>
          <w:szCs w:val="28"/>
        </w:rPr>
        <w:t>generasi</w:t>
      </w:r>
      <w:proofErr w:type="spellEnd"/>
      <w:r w:rsidRPr="00700197">
        <w:rPr>
          <w:spacing w:val="-2"/>
          <w:sz w:val="24"/>
          <w:szCs w:val="28"/>
        </w:rPr>
        <w:t xml:space="preserve"> </w:t>
      </w:r>
      <w:proofErr w:type="spellStart"/>
      <w:r w:rsidRPr="00700197">
        <w:rPr>
          <w:spacing w:val="-2"/>
          <w:sz w:val="24"/>
          <w:szCs w:val="28"/>
        </w:rPr>
        <w:t>muda</w:t>
      </w:r>
      <w:proofErr w:type="spellEnd"/>
      <w:r w:rsidRPr="00700197">
        <w:rPr>
          <w:spacing w:val="-2"/>
          <w:sz w:val="24"/>
          <w:szCs w:val="28"/>
        </w:rPr>
        <w:t xml:space="preserve">. Di era </w:t>
      </w:r>
      <w:proofErr w:type="spellStart"/>
      <w:r w:rsidRPr="00700197">
        <w:rPr>
          <w:spacing w:val="-2"/>
          <w:sz w:val="24"/>
          <w:szCs w:val="28"/>
        </w:rPr>
        <w:t>globalisasi</w:t>
      </w:r>
      <w:proofErr w:type="spellEnd"/>
      <w:r w:rsidRPr="00700197">
        <w:rPr>
          <w:spacing w:val="-2"/>
          <w:sz w:val="24"/>
          <w:szCs w:val="28"/>
        </w:rPr>
        <w:t xml:space="preserve">, </w:t>
      </w:r>
      <w:proofErr w:type="spellStart"/>
      <w:r w:rsidRPr="00700197">
        <w:rPr>
          <w:spacing w:val="-2"/>
          <w:sz w:val="24"/>
          <w:szCs w:val="28"/>
        </w:rPr>
        <w:t>tantangan</w:t>
      </w:r>
      <w:proofErr w:type="spellEnd"/>
      <w:r w:rsidRPr="00700197">
        <w:rPr>
          <w:spacing w:val="-2"/>
          <w:sz w:val="24"/>
          <w:szCs w:val="28"/>
        </w:rPr>
        <w:t xml:space="preserve"> </w:t>
      </w:r>
      <w:proofErr w:type="spellStart"/>
      <w:r w:rsidRPr="00700197">
        <w:rPr>
          <w:spacing w:val="-2"/>
          <w:sz w:val="24"/>
          <w:szCs w:val="28"/>
        </w:rPr>
        <w:t>terhadap</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Islam </w:t>
      </w:r>
      <w:proofErr w:type="spellStart"/>
      <w:r w:rsidRPr="00700197">
        <w:rPr>
          <w:spacing w:val="-2"/>
          <w:sz w:val="24"/>
          <w:szCs w:val="28"/>
        </w:rPr>
        <w:t>menjadi</w:t>
      </w:r>
      <w:proofErr w:type="spellEnd"/>
      <w:r w:rsidRPr="00700197">
        <w:rPr>
          <w:spacing w:val="-2"/>
          <w:sz w:val="24"/>
          <w:szCs w:val="28"/>
        </w:rPr>
        <w:t xml:space="preserve"> </w:t>
      </w:r>
      <w:proofErr w:type="spellStart"/>
      <w:r w:rsidRPr="00700197">
        <w:rPr>
          <w:spacing w:val="-2"/>
          <w:sz w:val="24"/>
          <w:szCs w:val="28"/>
        </w:rPr>
        <w:t>semakin</w:t>
      </w:r>
      <w:proofErr w:type="spellEnd"/>
      <w:r w:rsidRPr="00700197">
        <w:rPr>
          <w:spacing w:val="-2"/>
          <w:sz w:val="24"/>
          <w:szCs w:val="28"/>
        </w:rPr>
        <w:t xml:space="preserve"> </w:t>
      </w:r>
      <w:proofErr w:type="spellStart"/>
      <w:r w:rsidRPr="00700197">
        <w:rPr>
          <w:spacing w:val="-2"/>
          <w:sz w:val="24"/>
          <w:szCs w:val="28"/>
        </w:rPr>
        <w:t>kompleks</w:t>
      </w:r>
      <w:proofErr w:type="spellEnd"/>
      <w:r w:rsidRPr="00700197">
        <w:rPr>
          <w:spacing w:val="-2"/>
          <w:sz w:val="24"/>
          <w:szCs w:val="28"/>
        </w:rPr>
        <w:t xml:space="preserve">, </w:t>
      </w:r>
      <w:proofErr w:type="spellStart"/>
      <w:r w:rsidRPr="00700197">
        <w:rPr>
          <w:spacing w:val="-2"/>
          <w:sz w:val="24"/>
          <w:szCs w:val="28"/>
        </w:rPr>
        <w:t>khususnya</w:t>
      </w:r>
      <w:proofErr w:type="spellEnd"/>
      <w:r w:rsidRPr="00700197">
        <w:rPr>
          <w:spacing w:val="-2"/>
          <w:sz w:val="24"/>
          <w:szCs w:val="28"/>
        </w:rPr>
        <w:t xml:space="preserve"> di </w:t>
      </w:r>
      <w:proofErr w:type="spellStart"/>
      <w:r w:rsidRPr="00700197">
        <w:rPr>
          <w:spacing w:val="-2"/>
          <w:sz w:val="24"/>
          <w:szCs w:val="28"/>
        </w:rPr>
        <w:t>kawasan</w:t>
      </w:r>
      <w:proofErr w:type="spellEnd"/>
      <w:r w:rsidRPr="00700197">
        <w:rPr>
          <w:spacing w:val="-2"/>
          <w:sz w:val="24"/>
          <w:szCs w:val="28"/>
        </w:rPr>
        <w:t xml:space="preserve"> </w:t>
      </w:r>
      <w:proofErr w:type="spellStart"/>
      <w:r w:rsidRPr="00700197">
        <w:rPr>
          <w:spacing w:val="-2"/>
          <w:sz w:val="24"/>
          <w:szCs w:val="28"/>
        </w:rPr>
        <w:t>perkebunan</w:t>
      </w:r>
      <w:proofErr w:type="spellEnd"/>
      <w:r w:rsidRPr="00700197">
        <w:rPr>
          <w:spacing w:val="-2"/>
          <w:sz w:val="24"/>
          <w:szCs w:val="28"/>
        </w:rPr>
        <w:t xml:space="preserve"> </w:t>
      </w:r>
      <w:proofErr w:type="spellStart"/>
      <w:r w:rsidRPr="00700197">
        <w:rPr>
          <w:spacing w:val="-2"/>
          <w:sz w:val="24"/>
          <w:szCs w:val="28"/>
        </w:rPr>
        <w:t>seperti</w:t>
      </w:r>
      <w:proofErr w:type="spellEnd"/>
      <w:r w:rsidRPr="00700197">
        <w:rPr>
          <w:spacing w:val="-2"/>
          <w:sz w:val="24"/>
          <w:szCs w:val="28"/>
        </w:rPr>
        <w:t xml:space="preserve"> Perkebunan Tanjung </w:t>
      </w:r>
      <w:proofErr w:type="spellStart"/>
      <w:r w:rsidRPr="00700197">
        <w:rPr>
          <w:spacing w:val="-2"/>
          <w:sz w:val="24"/>
          <w:szCs w:val="28"/>
        </w:rPr>
        <w:t>Beringin</w:t>
      </w:r>
      <w:proofErr w:type="spellEnd"/>
      <w:r w:rsidRPr="00700197">
        <w:rPr>
          <w:spacing w:val="-2"/>
          <w:sz w:val="24"/>
          <w:szCs w:val="28"/>
        </w:rPr>
        <w:t xml:space="preserve">. </w:t>
      </w:r>
      <w:proofErr w:type="spellStart"/>
      <w:r w:rsidRPr="00700197">
        <w:rPr>
          <w:spacing w:val="-2"/>
          <w:sz w:val="24"/>
          <w:szCs w:val="28"/>
        </w:rPr>
        <w:t>Generasi</w:t>
      </w:r>
      <w:proofErr w:type="spellEnd"/>
      <w:r w:rsidRPr="00700197">
        <w:rPr>
          <w:spacing w:val="-2"/>
          <w:sz w:val="24"/>
          <w:szCs w:val="28"/>
        </w:rPr>
        <w:t xml:space="preserve"> </w:t>
      </w:r>
      <w:proofErr w:type="spellStart"/>
      <w:r w:rsidRPr="00700197">
        <w:rPr>
          <w:spacing w:val="-2"/>
          <w:sz w:val="24"/>
          <w:szCs w:val="28"/>
        </w:rPr>
        <w:t>muda</w:t>
      </w:r>
      <w:proofErr w:type="spellEnd"/>
      <w:r w:rsidRPr="00700197">
        <w:rPr>
          <w:spacing w:val="-2"/>
          <w:sz w:val="24"/>
          <w:szCs w:val="28"/>
        </w:rPr>
        <w:t xml:space="preserve"> yang </w:t>
      </w:r>
      <w:proofErr w:type="spellStart"/>
      <w:r w:rsidRPr="00700197">
        <w:rPr>
          <w:spacing w:val="-2"/>
          <w:sz w:val="24"/>
          <w:szCs w:val="28"/>
        </w:rPr>
        <w:t>tumbuh</w:t>
      </w:r>
      <w:proofErr w:type="spellEnd"/>
      <w:r w:rsidRPr="00700197">
        <w:rPr>
          <w:spacing w:val="-2"/>
          <w:sz w:val="24"/>
          <w:szCs w:val="28"/>
        </w:rPr>
        <w:t xml:space="preserve"> di wilayah </w:t>
      </w:r>
      <w:proofErr w:type="spellStart"/>
      <w:r w:rsidRPr="00700197">
        <w:rPr>
          <w:spacing w:val="-2"/>
          <w:sz w:val="24"/>
          <w:szCs w:val="28"/>
        </w:rPr>
        <w:t>ini</w:t>
      </w:r>
      <w:proofErr w:type="spellEnd"/>
      <w:r w:rsidRPr="00700197">
        <w:rPr>
          <w:spacing w:val="-2"/>
          <w:sz w:val="24"/>
          <w:szCs w:val="28"/>
        </w:rPr>
        <w:t xml:space="preserve"> </w:t>
      </w:r>
      <w:proofErr w:type="spellStart"/>
      <w:r w:rsidRPr="00700197">
        <w:rPr>
          <w:spacing w:val="-2"/>
          <w:sz w:val="24"/>
          <w:szCs w:val="28"/>
        </w:rPr>
        <w:t>seringkali</w:t>
      </w:r>
      <w:proofErr w:type="spellEnd"/>
      <w:r w:rsidRPr="00700197">
        <w:rPr>
          <w:spacing w:val="-2"/>
          <w:sz w:val="24"/>
          <w:szCs w:val="28"/>
        </w:rPr>
        <w:t xml:space="preserve"> </w:t>
      </w:r>
      <w:proofErr w:type="spellStart"/>
      <w:r w:rsidRPr="00700197">
        <w:rPr>
          <w:spacing w:val="-2"/>
          <w:sz w:val="24"/>
          <w:szCs w:val="28"/>
        </w:rPr>
        <w:t>mempunyai</w:t>
      </w:r>
      <w:proofErr w:type="spellEnd"/>
      <w:r w:rsidRPr="00700197">
        <w:rPr>
          <w:spacing w:val="-2"/>
          <w:sz w:val="24"/>
          <w:szCs w:val="28"/>
        </w:rPr>
        <w:t xml:space="preserve"> </w:t>
      </w:r>
      <w:proofErr w:type="spellStart"/>
      <w:r w:rsidRPr="00700197">
        <w:rPr>
          <w:spacing w:val="-2"/>
          <w:sz w:val="24"/>
          <w:szCs w:val="28"/>
        </w:rPr>
        <w:t>akses</w:t>
      </w:r>
      <w:proofErr w:type="spellEnd"/>
      <w:r w:rsidRPr="00700197">
        <w:rPr>
          <w:spacing w:val="-2"/>
          <w:sz w:val="24"/>
          <w:szCs w:val="28"/>
        </w:rPr>
        <w:t xml:space="preserve"> </w:t>
      </w:r>
      <w:proofErr w:type="spellStart"/>
      <w:r w:rsidRPr="00700197">
        <w:rPr>
          <w:spacing w:val="-2"/>
          <w:sz w:val="24"/>
          <w:szCs w:val="28"/>
        </w:rPr>
        <w:t>terbatas</w:t>
      </w:r>
      <w:proofErr w:type="spellEnd"/>
      <w:r w:rsidRPr="00700197">
        <w:rPr>
          <w:spacing w:val="-2"/>
          <w:sz w:val="24"/>
          <w:szCs w:val="28"/>
        </w:rPr>
        <w:t xml:space="preserve"> </w:t>
      </w:r>
      <w:proofErr w:type="spellStart"/>
      <w:r w:rsidRPr="00700197">
        <w:rPr>
          <w:spacing w:val="-2"/>
          <w:sz w:val="24"/>
          <w:szCs w:val="28"/>
        </w:rPr>
        <w:t>terhadap</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w:t>
      </w:r>
      <w:proofErr w:type="spellStart"/>
      <w:r w:rsidRPr="00700197">
        <w:rPr>
          <w:spacing w:val="-2"/>
          <w:sz w:val="24"/>
          <w:szCs w:val="28"/>
        </w:rPr>
        <w:t>berkualitas</w:t>
      </w:r>
      <w:proofErr w:type="spellEnd"/>
      <w:r w:rsidRPr="00700197">
        <w:rPr>
          <w:spacing w:val="-2"/>
          <w:sz w:val="24"/>
          <w:szCs w:val="28"/>
        </w:rPr>
        <w:t xml:space="preserve">, </w:t>
      </w:r>
      <w:proofErr w:type="spellStart"/>
      <w:r w:rsidRPr="00700197">
        <w:rPr>
          <w:spacing w:val="-2"/>
          <w:sz w:val="24"/>
          <w:szCs w:val="28"/>
        </w:rPr>
        <w:t>khususnya</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agama</w:t>
      </w:r>
      <w:r w:rsidR="00603B5C">
        <w:rPr>
          <w:spacing w:val="-2"/>
          <w:sz w:val="24"/>
          <w:szCs w:val="28"/>
        </w:rPr>
        <w:t xml:space="preserve"> </w:t>
      </w:r>
      <w:r w:rsidR="00603B5C">
        <w:rPr>
          <w:spacing w:val="-2"/>
          <w:sz w:val="24"/>
          <w:szCs w:val="28"/>
        </w:rPr>
        <w:fldChar w:fldCharType="begin" w:fldLock="1"/>
      </w:r>
      <w:r w:rsidR="00603B5C">
        <w:rPr>
          <w:spacing w:val="-2"/>
          <w:sz w:val="24"/>
          <w:szCs w:val="28"/>
        </w:rPr>
        <w:instrText>ADDIN CSL_CITATION {"citationItems":[{"id":"ITEM-1","itemData":{"ISSN":"2598-3172","abstract":"Abstrak The purpose of education in general is to form good people. But the purpose of education will be difficult to achieve if it does not pay attention to the steps in learning in education. There are several concepts of Islamic religious education developed in Indonesia, one of which is the basic concept of Islamic religious education sourced from Imam Al Ghazali. The success of education and learning with the concepts and theories of Islamic religious education is characterized by changes in both cognitive and affective. The Role of Islamic Education in shaping the personality of students should rest on the condition or type of students and the theme to be delivered. So that the material to be delivered is easily accepted by students. However, what is equally important is the existence of exemplary and the ability of educators to provide motivation to learn to proceed towards commendable behavior which is the basic goal of Islamic education.","author":[{"dropping-particle":"","family":"Sritama","given":"Wayan","non-dropping-particle":"","parse-names":false,"suffix":""}],"container-title":"Inovatif","id":"ITEM-1","issue":"1","issued":{"date-parts":[["2019"]]},"page":"132-146","title":"Konsep Dasar Dan Teori Pendidikan Agama Islam","type":"article-journal","volume":"5"},"uris":["http://www.mendeley.com/documents/?uuid=b7456a20-94d0-4b1f-8f5c-522cb1f9c92b"]}],"mendeley":{"formattedCitation":"(Sritama, 2019)","plainTextFormattedCitation":"(Sritama, 2019)","previouslyFormattedCitation":"(Sritama, 2019)"},"properties":{"noteIndex":0},"schema":"https://github.com/citation-style-language/schema/raw/master/csl-citation.json"}</w:instrText>
      </w:r>
      <w:r w:rsidR="00603B5C">
        <w:rPr>
          <w:spacing w:val="-2"/>
          <w:sz w:val="24"/>
          <w:szCs w:val="28"/>
        </w:rPr>
        <w:fldChar w:fldCharType="separate"/>
      </w:r>
      <w:r w:rsidR="00603B5C" w:rsidRPr="00603B5C">
        <w:rPr>
          <w:noProof/>
          <w:spacing w:val="-2"/>
          <w:sz w:val="24"/>
          <w:szCs w:val="28"/>
        </w:rPr>
        <w:t>(Sritama, 2019)</w:t>
      </w:r>
      <w:r w:rsidR="00603B5C">
        <w:rPr>
          <w:spacing w:val="-2"/>
          <w:sz w:val="24"/>
          <w:szCs w:val="28"/>
        </w:rPr>
        <w:fldChar w:fldCharType="end"/>
      </w:r>
      <w:r w:rsidRPr="00700197">
        <w:rPr>
          <w:spacing w:val="-2"/>
          <w:sz w:val="24"/>
          <w:szCs w:val="28"/>
        </w:rPr>
        <w:t xml:space="preserve">. </w:t>
      </w:r>
      <w:proofErr w:type="spellStart"/>
      <w:r w:rsidRPr="00700197">
        <w:rPr>
          <w:spacing w:val="-2"/>
          <w:sz w:val="24"/>
          <w:szCs w:val="28"/>
        </w:rPr>
        <w:t>Fenomena</w:t>
      </w:r>
      <w:proofErr w:type="spellEnd"/>
      <w:r w:rsidRPr="00700197">
        <w:rPr>
          <w:spacing w:val="-2"/>
          <w:sz w:val="24"/>
          <w:szCs w:val="28"/>
        </w:rPr>
        <w:t xml:space="preserve"> </w:t>
      </w:r>
      <w:proofErr w:type="spellStart"/>
      <w:r w:rsidRPr="00700197">
        <w:rPr>
          <w:spacing w:val="-2"/>
          <w:sz w:val="24"/>
          <w:szCs w:val="28"/>
        </w:rPr>
        <w:t>ini</w:t>
      </w:r>
      <w:proofErr w:type="spellEnd"/>
      <w:r w:rsidRPr="00700197">
        <w:rPr>
          <w:spacing w:val="-2"/>
          <w:sz w:val="24"/>
          <w:szCs w:val="28"/>
        </w:rPr>
        <w:t xml:space="preserve"> </w:t>
      </w:r>
      <w:proofErr w:type="spellStart"/>
      <w:r w:rsidRPr="00700197">
        <w:rPr>
          <w:spacing w:val="-2"/>
          <w:sz w:val="24"/>
          <w:szCs w:val="28"/>
        </w:rPr>
        <w:t>menjadi</w:t>
      </w:r>
      <w:proofErr w:type="spellEnd"/>
      <w:r w:rsidRPr="00700197">
        <w:rPr>
          <w:spacing w:val="-2"/>
          <w:sz w:val="24"/>
          <w:szCs w:val="28"/>
        </w:rPr>
        <w:t xml:space="preserve"> </w:t>
      </w:r>
      <w:proofErr w:type="spellStart"/>
      <w:r w:rsidRPr="00700197">
        <w:rPr>
          <w:spacing w:val="-2"/>
          <w:sz w:val="24"/>
          <w:szCs w:val="28"/>
        </w:rPr>
        <w:t>permasalahan</w:t>
      </w:r>
      <w:proofErr w:type="spellEnd"/>
      <w:r w:rsidRPr="00700197">
        <w:rPr>
          <w:spacing w:val="-2"/>
          <w:sz w:val="24"/>
          <w:szCs w:val="28"/>
        </w:rPr>
        <w:t xml:space="preserve"> </w:t>
      </w:r>
      <w:proofErr w:type="spellStart"/>
      <w:r w:rsidRPr="00700197">
        <w:rPr>
          <w:spacing w:val="-2"/>
          <w:sz w:val="24"/>
          <w:szCs w:val="28"/>
        </w:rPr>
        <w:t>serius</w:t>
      </w:r>
      <w:proofErr w:type="spellEnd"/>
      <w:r w:rsidRPr="00700197">
        <w:rPr>
          <w:spacing w:val="-2"/>
          <w:sz w:val="24"/>
          <w:szCs w:val="28"/>
        </w:rPr>
        <w:t xml:space="preserve"> di </w:t>
      </w:r>
      <w:proofErr w:type="spellStart"/>
      <w:r w:rsidRPr="00700197">
        <w:rPr>
          <w:spacing w:val="-2"/>
          <w:sz w:val="24"/>
          <w:szCs w:val="28"/>
        </w:rPr>
        <w:t>berbagai</w:t>
      </w:r>
      <w:proofErr w:type="spellEnd"/>
      <w:r w:rsidRPr="00700197">
        <w:rPr>
          <w:spacing w:val="-2"/>
          <w:sz w:val="24"/>
          <w:szCs w:val="28"/>
        </w:rPr>
        <w:t xml:space="preserve"> </w:t>
      </w:r>
      <w:proofErr w:type="spellStart"/>
      <w:r w:rsidRPr="00700197">
        <w:rPr>
          <w:spacing w:val="-2"/>
          <w:sz w:val="24"/>
          <w:szCs w:val="28"/>
        </w:rPr>
        <w:t>daerah</w:t>
      </w:r>
      <w:proofErr w:type="spellEnd"/>
      <w:r w:rsidRPr="00700197">
        <w:rPr>
          <w:spacing w:val="-2"/>
          <w:sz w:val="24"/>
          <w:szCs w:val="28"/>
        </w:rPr>
        <w:t xml:space="preserve"> </w:t>
      </w:r>
      <w:proofErr w:type="spellStart"/>
      <w:r w:rsidRPr="00700197">
        <w:rPr>
          <w:spacing w:val="-2"/>
          <w:sz w:val="24"/>
          <w:szCs w:val="28"/>
        </w:rPr>
        <w:t>termasuk</w:t>
      </w:r>
      <w:proofErr w:type="spellEnd"/>
      <w:r w:rsidRPr="00700197">
        <w:rPr>
          <w:spacing w:val="-2"/>
          <w:sz w:val="24"/>
          <w:szCs w:val="28"/>
        </w:rPr>
        <w:t xml:space="preserve"> Sumatera Utara, di mana </w:t>
      </w:r>
      <w:proofErr w:type="spellStart"/>
      <w:r w:rsidRPr="00700197">
        <w:rPr>
          <w:spacing w:val="-2"/>
          <w:sz w:val="24"/>
          <w:szCs w:val="28"/>
        </w:rPr>
        <w:t>minimnya</w:t>
      </w:r>
      <w:proofErr w:type="spellEnd"/>
      <w:r w:rsidRPr="00700197">
        <w:rPr>
          <w:spacing w:val="-2"/>
          <w:sz w:val="24"/>
          <w:szCs w:val="28"/>
        </w:rPr>
        <w:t xml:space="preserve"> </w:t>
      </w:r>
      <w:proofErr w:type="spellStart"/>
      <w:r w:rsidRPr="00700197">
        <w:rPr>
          <w:spacing w:val="-2"/>
          <w:sz w:val="24"/>
          <w:szCs w:val="28"/>
        </w:rPr>
        <w:t>fasilitas</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agama yang </w:t>
      </w:r>
      <w:proofErr w:type="spellStart"/>
      <w:r w:rsidRPr="00700197">
        <w:rPr>
          <w:spacing w:val="-2"/>
          <w:sz w:val="24"/>
          <w:szCs w:val="28"/>
        </w:rPr>
        <w:t>memadai</w:t>
      </w:r>
      <w:proofErr w:type="spellEnd"/>
      <w:r w:rsidRPr="00700197">
        <w:rPr>
          <w:spacing w:val="-2"/>
          <w:sz w:val="24"/>
          <w:szCs w:val="28"/>
        </w:rPr>
        <w:t xml:space="preserve"> </w:t>
      </w:r>
      <w:proofErr w:type="spellStart"/>
      <w:r w:rsidRPr="00700197">
        <w:rPr>
          <w:spacing w:val="-2"/>
          <w:sz w:val="24"/>
          <w:szCs w:val="28"/>
        </w:rPr>
        <w:t>menyebabkan</w:t>
      </w:r>
      <w:proofErr w:type="spellEnd"/>
      <w:r w:rsidRPr="00700197">
        <w:rPr>
          <w:spacing w:val="-2"/>
          <w:sz w:val="24"/>
          <w:szCs w:val="28"/>
        </w:rPr>
        <w:t xml:space="preserve"> </w:t>
      </w:r>
      <w:proofErr w:type="spellStart"/>
      <w:r w:rsidRPr="00700197">
        <w:rPr>
          <w:spacing w:val="-2"/>
          <w:sz w:val="24"/>
          <w:szCs w:val="28"/>
        </w:rPr>
        <w:t>menurunnya</w:t>
      </w:r>
      <w:proofErr w:type="spellEnd"/>
      <w:r w:rsidRPr="00700197">
        <w:rPr>
          <w:spacing w:val="-2"/>
          <w:sz w:val="24"/>
          <w:szCs w:val="28"/>
        </w:rPr>
        <w:t xml:space="preserve"> </w:t>
      </w:r>
      <w:proofErr w:type="spellStart"/>
      <w:r w:rsidRPr="00700197">
        <w:rPr>
          <w:spacing w:val="-2"/>
          <w:sz w:val="24"/>
          <w:szCs w:val="28"/>
        </w:rPr>
        <w:t>minat</w:t>
      </w:r>
      <w:proofErr w:type="spellEnd"/>
      <w:r w:rsidRPr="00700197">
        <w:rPr>
          <w:spacing w:val="-2"/>
          <w:sz w:val="24"/>
          <w:szCs w:val="28"/>
        </w:rPr>
        <w:t xml:space="preserve"> dan </w:t>
      </w:r>
      <w:proofErr w:type="spellStart"/>
      <w:r w:rsidRPr="00700197">
        <w:rPr>
          <w:spacing w:val="-2"/>
          <w:sz w:val="24"/>
          <w:szCs w:val="28"/>
        </w:rPr>
        <w:t>pemahaman</w:t>
      </w:r>
      <w:proofErr w:type="spellEnd"/>
      <w:r w:rsidRPr="00700197">
        <w:rPr>
          <w:spacing w:val="-2"/>
          <w:sz w:val="24"/>
          <w:szCs w:val="28"/>
        </w:rPr>
        <w:t xml:space="preserve"> </w:t>
      </w:r>
      <w:proofErr w:type="spellStart"/>
      <w:r w:rsidRPr="00700197">
        <w:rPr>
          <w:spacing w:val="-2"/>
          <w:sz w:val="24"/>
          <w:szCs w:val="28"/>
        </w:rPr>
        <w:t>terhadap</w:t>
      </w:r>
      <w:proofErr w:type="spellEnd"/>
      <w:r w:rsidRPr="00700197">
        <w:rPr>
          <w:spacing w:val="-2"/>
          <w:sz w:val="24"/>
          <w:szCs w:val="28"/>
        </w:rPr>
        <w:t xml:space="preserve"> </w:t>
      </w:r>
      <w:proofErr w:type="spellStart"/>
      <w:r w:rsidRPr="00700197">
        <w:rPr>
          <w:spacing w:val="-2"/>
          <w:sz w:val="24"/>
          <w:szCs w:val="28"/>
        </w:rPr>
        <w:t>ajaran</w:t>
      </w:r>
      <w:proofErr w:type="spellEnd"/>
      <w:r w:rsidRPr="00700197">
        <w:rPr>
          <w:spacing w:val="-2"/>
          <w:sz w:val="24"/>
          <w:szCs w:val="28"/>
        </w:rPr>
        <w:t xml:space="preserve"> Islam.  </w:t>
      </w:r>
    </w:p>
    <w:p w14:paraId="0F02EB90" w14:textId="4C2B75F4" w:rsidR="00700197" w:rsidRPr="00700197" w:rsidRDefault="00700197" w:rsidP="0028131C">
      <w:pPr>
        <w:pStyle w:val="Alishlah31text"/>
        <w:spacing w:line="276" w:lineRule="auto"/>
        <w:ind w:firstLine="567"/>
        <w:rPr>
          <w:spacing w:val="-2"/>
          <w:sz w:val="24"/>
          <w:szCs w:val="28"/>
        </w:rPr>
      </w:pPr>
      <w:proofErr w:type="spellStart"/>
      <w:r w:rsidRPr="00700197">
        <w:rPr>
          <w:spacing w:val="-2"/>
          <w:sz w:val="24"/>
          <w:szCs w:val="28"/>
        </w:rPr>
        <w:t>Permasalahan</w:t>
      </w:r>
      <w:proofErr w:type="spellEnd"/>
      <w:r w:rsidRPr="00700197">
        <w:rPr>
          <w:spacing w:val="-2"/>
          <w:sz w:val="24"/>
          <w:szCs w:val="28"/>
        </w:rPr>
        <w:t xml:space="preserve"> </w:t>
      </w:r>
      <w:proofErr w:type="spellStart"/>
      <w:r w:rsidRPr="00700197">
        <w:rPr>
          <w:spacing w:val="-2"/>
          <w:sz w:val="24"/>
          <w:szCs w:val="28"/>
        </w:rPr>
        <w:t>ini</w:t>
      </w:r>
      <w:proofErr w:type="spellEnd"/>
      <w:r w:rsidRPr="00700197">
        <w:rPr>
          <w:spacing w:val="-2"/>
          <w:sz w:val="24"/>
          <w:szCs w:val="28"/>
        </w:rPr>
        <w:t xml:space="preserve"> </w:t>
      </w:r>
      <w:proofErr w:type="spellStart"/>
      <w:r w:rsidRPr="00700197">
        <w:rPr>
          <w:spacing w:val="-2"/>
          <w:sz w:val="24"/>
          <w:szCs w:val="28"/>
        </w:rPr>
        <w:t>tidak</w:t>
      </w:r>
      <w:proofErr w:type="spellEnd"/>
      <w:r w:rsidRPr="00700197">
        <w:rPr>
          <w:spacing w:val="-2"/>
          <w:sz w:val="24"/>
          <w:szCs w:val="28"/>
        </w:rPr>
        <w:t xml:space="preserve"> </w:t>
      </w:r>
      <w:proofErr w:type="spellStart"/>
      <w:r w:rsidRPr="00700197">
        <w:rPr>
          <w:spacing w:val="-2"/>
          <w:sz w:val="24"/>
          <w:szCs w:val="28"/>
        </w:rPr>
        <w:t>hanya</w:t>
      </w:r>
      <w:proofErr w:type="spellEnd"/>
      <w:r w:rsidRPr="00700197">
        <w:rPr>
          <w:spacing w:val="-2"/>
          <w:sz w:val="24"/>
          <w:szCs w:val="28"/>
        </w:rPr>
        <w:t xml:space="preserve"> </w:t>
      </w:r>
      <w:proofErr w:type="spellStart"/>
      <w:r w:rsidRPr="00700197">
        <w:rPr>
          <w:spacing w:val="-2"/>
          <w:sz w:val="24"/>
          <w:szCs w:val="28"/>
        </w:rPr>
        <w:t>terjadi</w:t>
      </w:r>
      <w:proofErr w:type="spellEnd"/>
      <w:r w:rsidRPr="00700197">
        <w:rPr>
          <w:spacing w:val="-2"/>
          <w:sz w:val="24"/>
          <w:szCs w:val="28"/>
        </w:rPr>
        <w:t xml:space="preserve"> di </w:t>
      </w:r>
      <w:proofErr w:type="spellStart"/>
      <w:r w:rsidRPr="00700197">
        <w:rPr>
          <w:spacing w:val="-2"/>
          <w:sz w:val="24"/>
          <w:szCs w:val="28"/>
        </w:rPr>
        <w:t>tingkat</w:t>
      </w:r>
      <w:proofErr w:type="spellEnd"/>
      <w:r w:rsidRPr="00700197">
        <w:rPr>
          <w:spacing w:val="-2"/>
          <w:sz w:val="24"/>
          <w:szCs w:val="28"/>
        </w:rPr>
        <w:t xml:space="preserve"> </w:t>
      </w:r>
      <w:proofErr w:type="spellStart"/>
      <w:r w:rsidRPr="00700197">
        <w:rPr>
          <w:spacing w:val="-2"/>
          <w:sz w:val="24"/>
          <w:szCs w:val="28"/>
        </w:rPr>
        <w:t>lokal</w:t>
      </w:r>
      <w:proofErr w:type="spellEnd"/>
      <w:r w:rsidRPr="00700197">
        <w:rPr>
          <w:spacing w:val="-2"/>
          <w:sz w:val="24"/>
          <w:szCs w:val="28"/>
        </w:rPr>
        <w:t xml:space="preserve">, </w:t>
      </w:r>
      <w:proofErr w:type="spellStart"/>
      <w:r w:rsidRPr="00700197">
        <w:rPr>
          <w:spacing w:val="-2"/>
          <w:sz w:val="24"/>
          <w:szCs w:val="28"/>
        </w:rPr>
        <w:t>namun</w:t>
      </w:r>
      <w:proofErr w:type="spellEnd"/>
      <w:r w:rsidRPr="00700197">
        <w:rPr>
          <w:spacing w:val="-2"/>
          <w:sz w:val="24"/>
          <w:szCs w:val="28"/>
        </w:rPr>
        <w:t xml:space="preserve"> juga di </w:t>
      </w:r>
      <w:proofErr w:type="spellStart"/>
      <w:r w:rsidRPr="00700197">
        <w:rPr>
          <w:spacing w:val="-2"/>
          <w:sz w:val="24"/>
          <w:szCs w:val="28"/>
        </w:rPr>
        <w:t>tingkat</w:t>
      </w:r>
      <w:proofErr w:type="spellEnd"/>
      <w:r w:rsidRPr="00700197">
        <w:rPr>
          <w:spacing w:val="-2"/>
          <w:sz w:val="24"/>
          <w:szCs w:val="28"/>
        </w:rPr>
        <w:t xml:space="preserve"> global. </w:t>
      </w:r>
      <w:proofErr w:type="spellStart"/>
      <w:r w:rsidRPr="00700197">
        <w:rPr>
          <w:spacing w:val="-2"/>
          <w:sz w:val="24"/>
          <w:szCs w:val="28"/>
        </w:rPr>
        <w:t>Secara</w:t>
      </w:r>
      <w:proofErr w:type="spellEnd"/>
      <w:r w:rsidRPr="00700197">
        <w:rPr>
          <w:spacing w:val="-2"/>
          <w:sz w:val="24"/>
          <w:szCs w:val="28"/>
        </w:rPr>
        <w:t xml:space="preserve"> </w:t>
      </w:r>
      <w:proofErr w:type="spellStart"/>
      <w:r w:rsidRPr="00700197">
        <w:rPr>
          <w:spacing w:val="-2"/>
          <w:sz w:val="24"/>
          <w:szCs w:val="28"/>
        </w:rPr>
        <w:t>umum</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Islam </w:t>
      </w:r>
      <w:proofErr w:type="spellStart"/>
      <w:r w:rsidRPr="00700197">
        <w:rPr>
          <w:spacing w:val="-2"/>
          <w:sz w:val="24"/>
          <w:szCs w:val="28"/>
        </w:rPr>
        <w:t>menghadapi</w:t>
      </w:r>
      <w:proofErr w:type="spellEnd"/>
      <w:r w:rsidRPr="00700197">
        <w:rPr>
          <w:spacing w:val="-2"/>
          <w:sz w:val="24"/>
          <w:szCs w:val="28"/>
        </w:rPr>
        <w:t xml:space="preserve"> </w:t>
      </w:r>
      <w:proofErr w:type="spellStart"/>
      <w:r w:rsidRPr="00700197">
        <w:rPr>
          <w:spacing w:val="-2"/>
          <w:sz w:val="24"/>
          <w:szCs w:val="28"/>
        </w:rPr>
        <w:t>tantangan</w:t>
      </w:r>
      <w:proofErr w:type="spellEnd"/>
      <w:r w:rsidRPr="00700197">
        <w:rPr>
          <w:spacing w:val="-2"/>
          <w:sz w:val="24"/>
          <w:szCs w:val="28"/>
        </w:rPr>
        <w:t xml:space="preserve"> </w:t>
      </w:r>
      <w:proofErr w:type="spellStart"/>
      <w:r w:rsidRPr="00700197">
        <w:rPr>
          <w:spacing w:val="-2"/>
          <w:sz w:val="24"/>
          <w:szCs w:val="28"/>
        </w:rPr>
        <w:t>besar</w:t>
      </w:r>
      <w:proofErr w:type="spellEnd"/>
      <w:r w:rsidRPr="00700197">
        <w:rPr>
          <w:spacing w:val="-2"/>
          <w:sz w:val="24"/>
          <w:szCs w:val="28"/>
        </w:rPr>
        <w:t xml:space="preserve"> </w:t>
      </w:r>
      <w:proofErr w:type="spellStart"/>
      <w:r w:rsidRPr="00700197">
        <w:rPr>
          <w:spacing w:val="-2"/>
          <w:sz w:val="24"/>
          <w:szCs w:val="28"/>
        </w:rPr>
        <w:t>dalam</w:t>
      </w:r>
      <w:proofErr w:type="spellEnd"/>
      <w:r w:rsidRPr="00700197">
        <w:rPr>
          <w:spacing w:val="-2"/>
          <w:sz w:val="24"/>
          <w:szCs w:val="28"/>
        </w:rPr>
        <w:t xml:space="preserve"> </w:t>
      </w:r>
      <w:proofErr w:type="spellStart"/>
      <w:r w:rsidRPr="00700197">
        <w:rPr>
          <w:spacing w:val="-2"/>
          <w:sz w:val="24"/>
          <w:szCs w:val="28"/>
        </w:rPr>
        <w:t>mempertahankan</w:t>
      </w:r>
      <w:proofErr w:type="spellEnd"/>
      <w:r w:rsidRPr="00700197">
        <w:rPr>
          <w:spacing w:val="-2"/>
          <w:sz w:val="24"/>
          <w:szCs w:val="28"/>
        </w:rPr>
        <w:t xml:space="preserve"> </w:t>
      </w:r>
      <w:proofErr w:type="spellStart"/>
      <w:r w:rsidRPr="00700197">
        <w:rPr>
          <w:spacing w:val="-2"/>
          <w:sz w:val="24"/>
          <w:szCs w:val="28"/>
        </w:rPr>
        <w:t>relevansinya</w:t>
      </w:r>
      <w:proofErr w:type="spellEnd"/>
      <w:r w:rsidRPr="00700197">
        <w:rPr>
          <w:spacing w:val="-2"/>
          <w:sz w:val="24"/>
          <w:szCs w:val="28"/>
        </w:rPr>
        <w:t xml:space="preserve"> di </w:t>
      </w:r>
      <w:proofErr w:type="spellStart"/>
      <w:r w:rsidRPr="00700197">
        <w:rPr>
          <w:spacing w:val="-2"/>
          <w:sz w:val="24"/>
          <w:szCs w:val="28"/>
        </w:rPr>
        <w:t>tengah</w:t>
      </w:r>
      <w:proofErr w:type="spellEnd"/>
      <w:r w:rsidRPr="00700197">
        <w:rPr>
          <w:spacing w:val="-2"/>
          <w:sz w:val="24"/>
          <w:szCs w:val="28"/>
        </w:rPr>
        <w:t xml:space="preserve"> </w:t>
      </w:r>
      <w:proofErr w:type="spellStart"/>
      <w:r w:rsidRPr="00700197">
        <w:rPr>
          <w:spacing w:val="-2"/>
          <w:sz w:val="24"/>
          <w:szCs w:val="28"/>
        </w:rPr>
        <w:t>tren</w:t>
      </w:r>
      <w:proofErr w:type="spellEnd"/>
      <w:r w:rsidRPr="00700197">
        <w:rPr>
          <w:spacing w:val="-2"/>
          <w:sz w:val="24"/>
          <w:szCs w:val="28"/>
        </w:rPr>
        <w:t xml:space="preserve"> </w:t>
      </w:r>
      <w:proofErr w:type="spellStart"/>
      <w:r w:rsidRPr="00700197">
        <w:rPr>
          <w:spacing w:val="-2"/>
          <w:sz w:val="24"/>
          <w:szCs w:val="28"/>
        </w:rPr>
        <w:t>peningkatan</w:t>
      </w:r>
      <w:proofErr w:type="spellEnd"/>
      <w:r w:rsidRPr="00700197">
        <w:rPr>
          <w:spacing w:val="-2"/>
          <w:sz w:val="24"/>
          <w:szCs w:val="28"/>
        </w:rPr>
        <w:t xml:space="preserve"> </w:t>
      </w:r>
      <w:proofErr w:type="spellStart"/>
      <w:r w:rsidRPr="00700197">
        <w:rPr>
          <w:spacing w:val="-2"/>
          <w:sz w:val="24"/>
          <w:szCs w:val="28"/>
        </w:rPr>
        <w:t>sekularisasi</w:t>
      </w:r>
      <w:proofErr w:type="spellEnd"/>
      <w:r w:rsidRPr="00700197">
        <w:rPr>
          <w:spacing w:val="-2"/>
          <w:sz w:val="24"/>
          <w:szCs w:val="28"/>
        </w:rPr>
        <w:t xml:space="preserve"> yang </w:t>
      </w:r>
      <w:proofErr w:type="spellStart"/>
      <w:r w:rsidRPr="00700197">
        <w:rPr>
          <w:spacing w:val="-2"/>
          <w:sz w:val="24"/>
          <w:szCs w:val="28"/>
        </w:rPr>
        <w:t>terus</w:t>
      </w:r>
      <w:proofErr w:type="spellEnd"/>
      <w:r w:rsidRPr="00700197">
        <w:rPr>
          <w:spacing w:val="-2"/>
          <w:sz w:val="24"/>
          <w:szCs w:val="28"/>
        </w:rPr>
        <w:t xml:space="preserve"> </w:t>
      </w:r>
      <w:proofErr w:type="spellStart"/>
      <w:r w:rsidRPr="00700197">
        <w:rPr>
          <w:spacing w:val="-2"/>
          <w:sz w:val="24"/>
          <w:szCs w:val="28"/>
        </w:rPr>
        <w:t>berlanjut</w:t>
      </w:r>
      <w:proofErr w:type="spellEnd"/>
      <w:r w:rsidRPr="00700197">
        <w:rPr>
          <w:spacing w:val="-2"/>
          <w:sz w:val="24"/>
          <w:szCs w:val="28"/>
        </w:rPr>
        <w:t xml:space="preserve"> di </w:t>
      </w:r>
      <w:proofErr w:type="spellStart"/>
      <w:r w:rsidRPr="00700197">
        <w:rPr>
          <w:spacing w:val="-2"/>
          <w:sz w:val="24"/>
          <w:szCs w:val="28"/>
        </w:rPr>
        <w:t>berbagai</w:t>
      </w:r>
      <w:proofErr w:type="spellEnd"/>
      <w:r w:rsidRPr="00700197">
        <w:rPr>
          <w:spacing w:val="-2"/>
          <w:sz w:val="24"/>
          <w:szCs w:val="28"/>
        </w:rPr>
        <w:t xml:space="preserve"> </w:t>
      </w:r>
      <w:proofErr w:type="spellStart"/>
      <w:r w:rsidRPr="00700197">
        <w:rPr>
          <w:spacing w:val="-2"/>
          <w:sz w:val="24"/>
          <w:szCs w:val="28"/>
        </w:rPr>
        <w:t>belahan</w:t>
      </w:r>
      <w:proofErr w:type="spellEnd"/>
      <w:r w:rsidRPr="00700197">
        <w:rPr>
          <w:spacing w:val="-2"/>
          <w:sz w:val="24"/>
          <w:szCs w:val="28"/>
        </w:rPr>
        <w:t xml:space="preserve"> dunia</w:t>
      </w:r>
      <w:r w:rsidR="00603B5C">
        <w:rPr>
          <w:spacing w:val="-2"/>
          <w:sz w:val="24"/>
          <w:szCs w:val="28"/>
        </w:rPr>
        <w:t xml:space="preserve"> </w:t>
      </w:r>
      <w:r w:rsidR="00603B5C">
        <w:rPr>
          <w:spacing w:val="-2"/>
          <w:sz w:val="24"/>
          <w:szCs w:val="28"/>
        </w:rPr>
        <w:fldChar w:fldCharType="begin" w:fldLock="1"/>
      </w:r>
      <w:r w:rsidR="00603B5C">
        <w:rPr>
          <w:spacing w:val="-2"/>
          <w:sz w:val="24"/>
          <w:szCs w:val="28"/>
        </w:rPr>
        <w:instrText>ADDIN CSL_CITATION {"citationItems":[{"id":"ITEM-1","itemData":{"author":[{"dropping-particle":"","family":"Wahid","given":"Abdul Hamid","non-dropping-particle":"","parse-names":false,"suffix":""},{"dropping-particle":"","family":"Bali","given":"MMEI","non-dropping-particle":"","parse-names":false,"suffix":""},{"dropping-particle":"","family":"Maimuna","given":"Sofiatul","non-dropping-particle":"","parse-names":false,"suffix":""}],"container-title":"Edureligia: Jurnal Pendidikan Agama Islam","id":"ITEM-1","issue":"01","issued":{"date-parts":[["2021"]]},"page":"1-17","title":"Problematika pembelajaran fiqih terhadap minat belajar siswa dalam pembelajaran jarak jauh","type":"article-journal","volume":"5"},"uris":["http://www.mendeley.com/documents/?uuid=54579137-51b4-4521-8480-dcbc18d1dbad"]}],"mendeley":{"formattedCitation":"(Wahid et al., 2021)","plainTextFormattedCitation":"(Wahid et al., 2021)","previouslyFormattedCitation":"(Wahid et al., 2021)"},"properties":{"noteIndex":0},"schema":"https://github.com/citation-style-language/schema/raw/master/csl-citation.json"}</w:instrText>
      </w:r>
      <w:r w:rsidR="00603B5C">
        <w:rPr>
          <w:spacing w:val="-2"/>
          <w:sz w:val="24"/>
          <w:szCs w:val="28"/>
        </w:rPr>
        <w:fldChar w:fldCharType="separate"/>
      </w:r>
      <w:r w:rsidR="00603B5C" w:rsidRPr="00603B5C">
        <w:rPr>
          <w:noProof/>
          <w:spacing w:val="-2"/>
          <w:sz w:val="24"/>
          <w:szCs w:val="28"/>
        </w:rPr>
        <w:t>(Wahid et al., 2021)</w:t>
      </w:r>
      <w:r w:rsidR="00603B5C">
        <w:rPr>
          <w:spacing w:val="-2"/>
          <w:sz w:val="24"/>
          <w:szCs w:val="28"/>
        </w:rPr>
        <w:fldChar w:fldCharType="end"/>
      </w:r>
      <w:r w:rsidRPr="00700197">
        <w:rPr>
          <w:spacing w:val="-2"/>
          <w:sz w:val="24"/>
          <w:szCs w:val="28"/>
        </w:rPr>
        <w:t xml:space="preserve">. Di </w:t>
      </w:r>
      <w:proofErr w:type="spellStart"/>
      <w:r w:rsidRPr="00700197">
        <w:rPr>
          <w:spacing w:val="-2"/>
          <w:sz w:val="24"/>
          <w:szCs w:val="28"/>
        </w:rPr>
        <w:t>banyak</w:t>
      </w:r>
      <w:proofErr w:type="spellEnd"/>
      <w:r w:rsidRPr="00700197">
        <w:rPr>
          <w:spacing w:val="-2"/>
          <w:sz w:val="24"/>
          <w:szCs w:val="28"/>
        </w:rPr>
        <w:t xml:space="preserve"> negara, </w:t>
      </w:r>
      <w:proofErr w:type="spellStart"/>
      <w:r w:rsidRPr="00700197">
        <w:rPr>
          <w:spacing w:val="-2"/>
          <w:sz w:val="24"/>
          <w:szCs w:val="28"/>
        </w:rPr>
        <w:t>kurikulum</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agama </w:t>
      </w:r>
      <w:proofErr w:type="spellStart"/>
      <w:r w:rsidRPr="00700197">
        <w:rPr>
          <w:spacing w:val="-2"/>
          <w:sz w:val="24"/>
          <w:szCs w:val="28"/>
        </w:rPr>
        <w:t>seringkali</w:t>
      </w:r>
      <w:proofErr w:type="spellEnd"/>
      <w:r w:rsidRPr="00700197">
        <w:rPr>
          <w:spacing w:val="-2"/>
          <w:sz w:val="24"/>
          <w:szCs w:val="28"/>
        </w:rPr>
        <w:t xml:space="preserve"> </w:t>
      </w:r>
      <w:proofErr w:type="spellStart"/>
      <w:r w:rsidRPr="00700197">
        <w:rPr>
          <w:spacing w:val="-2"/>
          <w:sz w:val="24"/>
          <w:szCs w:val="28"/>
        </w:rPr>
        <w:t>dipinggirkan</w:t>
      </w:r>
      <w:proofErr w:type="spellEnd"/>
      <w:r w:rsidRPr="00700197">
        <w:rPr>
          <w:spacing w:val="-2"/>
          <w:sz w:val="24"/>
          <w:szCs w:val="28"/>
        </w:rPr>
        <w:t xml:space="preserve"> oleh </w:t>
      </w:r>
      <w:proofErr w:type="spellStart"/>
      <w:r w:rsidRPr="00700197">
        <w:rPr>
          <w:spacing w:val="-2"/>
          <w:sz w:val="24"/>
          <w:szCs w:val="28"/>
        </w:rPr>
        <w:t>mata</w:t>
      </w:r>
      <w:proofErr w:type="spellEnd"/>
      <w:r w:rsidRPr="00700197">
        <w:rPr>
          <w:spacing w:val="-2"/>
          <w:sz w:val="24"/>
          <w:szCs w:val="28"/>
        </w:rPr>
        <w:t xml:space="preserve"> </w:t>
      </w:r>
      <w:proofErr w:type="spellStart"/>
      <w:r w:rsidRPr="00700197">
        <w:rPr>
          <w:spacing w:val="-2"/>
          <w:sz w:val="24"/>
          <w:szCs w:val="28"/>
        </w:rPr>
        <w:t>pelajaran</w:t>
      </w:r>
      <w:proofErr w:type="spellEnd"/>
      <w:r w:rsidRPr="00700197">
        <w:rPr>
          <w:spacing w:val="-2"/>
          <w:sz w:val="24"/>
          <w:szCs w:val="28"/>
        </w:rPr>
        <w:t xml:space="preserve"> lain yang </w:t>
      </w:r>
      <w:proofErr w:type="spellStart"/>
      <w:r w:rsidRPr="00700197">
        <w:rPr>
          <w:spacing w:val="-2"/>
          <w:sz w:val="24"/>
          <w:szCs w:val="28"/>
        </w:rPr>
        <w:t>dianggap</w:t>
      </w:r>
      <w:proofErr w:type="spellEnd"/>
      <w:r w:rsidRPr="00700197">
        <w:rPr>
          <w:spacing w:val="-2"/>
          <w:sz w:val="24"/>
          <w:szCs w:val="28"/>
        </w:rPr>
        <w:t xml:space="preserve"> </w:t>
      </w:r>
      <w:proofErr w:type="spellStart"/>
      <w:r w:rsidRPr="00700197">
        <w:rPr>
          <w:spacing w:val="-2"/>
          <w:sz w:val="24"/>
          <w:szCs w:val="28"/>
        </w:rPr>
        <w:t>lebih</w:t>
      </w:r>
      <w:proofErr w:type="spellEnd"/>
      <w:r w:rsidRPr="00700197">
        <w:rPr>
          <w:spacing w:val="-2"/>
          <w:sz w:val="24"/>
          <w:szCs w:val="28"/>
        </w:rPr>
        <w:t xml:space="preserve"> </w:t>
      </w:r>
      <w:proofErr w:type="spellStart"/>
      <w:r w:rsidRPr="00700197">
        <w:rPr>
          <w:spacing w:val="-2"/>
          <w:sz w:val="24"/>
          <w:szCs w:val="28"/>
        </w:rPr>
        <w:t>penting</w:t>
      </w:r>
      <w:proofErr w:type="spellEnd"/>
      <w:r w:rsidRPr="00700197">
        <w:rPr>
          <w:spacing w:val="-2"/>
          <w:sz w:val="24"/>
          <w:szCs w:val="28"/>
        </w:rPr>
        <w:t xml:space="preserve"> </w:t>
      </w:r>
      <w:proofErr w:type="spellStart"/>
      <w:r w:rsidRPr="00700197">
        <w:rPr>
          <w:spacing w:val="-2"/>
          <w:sz w:val="24"/>
          <w:szCs w:val="28"/>
        </w:rPr>
        <w:t>dalam</w:t>
      </w:r>
      <w:proofErr w:type="spellEnd"/>
      <w:r w:rsidRPr="00700197">
        <w:rPr>
          <w:spacing w:val="-2"/>
          <w:sz w:val="24"/>
          <w:szCs w:val="28"/>
        </w:rPr>
        <w:t xml:space="preserve"> </w:t>
      </w:r>
      <w:proofErr w:type="spellStart"/>
      <w:r w:rsidRPr="00700197">
        <w:rPr>
          <w:spacing w:val="-2"/>
          <w:sz w:val="24"/>
          <w:szCs w:val="28"/>
        </w:rPr>
        <w:t>mendorong</w:t>
      </w:r>
      <w:proofErr w:type="spellEnd"/>
      <w:r w:rsidRPr="00700197">
        <w:rPr>
          <w:spacing w:val="-2"/>
          <w:sz w:val="24"/>
          <w:szCs w:val="28"/>
        </w:rPr>
        <w:t xml:space="preserve"> </w:t>
      </w:r>
      <w:proofErr w:type="spellStart"/>
      <w:r w:rsidRPr="00700197">
        <w:rPr>
          <w:spacing w:val="-2"/>
          <w:sz w:val="24"/>
          <w:szCs w:val="28"/>
        </w:rPr>
        <w:t>kompetensi</w:t>
      </w:r>
      <w:proofErr w:type="spellEnd"/>
      <w:r w:rsidRPr="00700197">
        <w:rPr>
          <w:spacing w:val="-2"/>
          <w:sz w:val="24"/>
          <w:szCs w:val="28"/>
        </w:rPr>
        <w:t xml:space="preserve"> </w:t>
      </w:r>
      <w:proofErr w:type="spellStart"/>
      <w:r w:rsidRPr="00700197">
        <w:rPr>
          <w:spacing w:val="-2"/>
          <w:sz w:val="24"/>
          <w:szCs w:val="28"/>
        </w:rPr>
        <w:t>ekonomi</w:t>
      </w:r>
      <w:proofErr w:type="spellEnd"/>
      <w:r w:rsidR="00603B5C">
        <w:rPr>
          <w:spacing w:val="-2"/>
          <w:sz w:val="24"/>
          <w:szCs w:val="28"/>
        </w:rPr>
        <w:t xml:space="preserve"> </w:t>
      </w:r>
      <w:r w:rsidR="00603B5C">
        <w:rPr>
          <w:spacing w:val="-2"/>
          <w:sz w:val="24"/>
          <w:szCs w:val="28"/>
        </w:rPr>
        <w:fldChar w:fldCharType="begin" w:fldLock="1"/>
      </w:r>
      <w:r w:rsidR="0028131C">
        <w:rPr>
          <w:spacing w:val="-2"/>
          <w:sz w:val="24"/>
          <w:szCs w:val="28"/>
        </w:rPr>
        <w:instrText>ADDIN CSL_CITATION {"citationItems":[{"id":"ITEM-1","itemData":{"DOI":"10.59024/jipa.v1i2.169","author":[{"dropping-particle":"","family":"Mughni","given":"Muhammad Syafiq","non-dropping-particle":"","parse-names":false,"suffix":""}],"container-title":"Alim Publishing","id":"ITEM-1","issue":"2","issued":{"date-parts":[["2023"]]},"page":"97-107","title":"Desain Kurikulum Merdeka Belajar dan Transformasi Evaluasi Pendidikan Agama Islam","type":"article-journal","volume":"4"},"uris":["http://www.mendeley.com/documents/?uuid=5fd90ff1-fa15-49a5-97a8-b28d46b110de"]}],"mendeley":{"formattedCitation":"(Mughni, 2023)","plainTextFormattedCitation":"(Mughni, 2023)","previouslyFormattedCitation":"(Mughni, 2023)"},"properties":{"noteIndex":0},"schema":"https://github.com/citation-style-language/schema/raw/master/csl-citation.json"}</w:instrText>
      </w:r>
      <w:r w:rsidR="00603B5C">
        <w:rPr>
          <w:spacing w:val="-2"/>
          <w:sz w:val="24"/>
          <w:szCs w:val="28"/>
        </w:rPr>
        <w:fldChar w:fldCharType="separate"/>
      </w:r>
      <w:r w:rsidR="00603B5C" w:rsidRPr="00603B5C">
        <w:rPr>
          <w:noProof/>
          <w:spacing w:val="-2"/>
          <w:sz w:val="24"/>
          <w:szCs w:val="28"/>
        </w:rPr>
        <w:t>(Mughni, 2023)</w:t>
      </w:r>
      <w:r w:rsidR="00603B5C">
        <w:rPr>
          <w:spacing w:val="-2"/>
          <w:sz w:val="24"/>
          <w:szCs w:val="28"/>
        </w:rPr>
        <w:fldChar w:fldCharType="end"/>
      </w:r>
      <w:r w:rsidRPr="00700197">
        <w:rPr>
          <w:spacing w:val="-2"/>
          <w:sz w:val="24"/>
          <w:szCs w:val="28"/>
        </w:rPr>
        <w:t xml:space="preserve">.  Hal </w:t>
      </w:r>
      <w:proofErr w:type="spellStart"/>
      <w:r w:rsidRPr="00700197">
        <w:rPr>
          <w:spacing w:val="-2"/>
          <w:sz w:val="24"/>
          <w:szCs w:val="28"/>
        </w:rPr>
        <w:t>ini</w:t>
      </w:r>
      <w:proofErr w:type="spellEnd"/>
      <w:r w:rsidRPr="00700197">
        <w:rPr>
          <w:spacing w:val="-2"/>
          <w:sz w:val="24"/>
          <w:szCs w:val="28"/>
        </w:rPr>
        <w:t xml:space="preserve"> </w:t>
      </w:r>
      <w:proofErr w:type="spellStart"/>
      <w:r w:rsidRPr="00700197">
        <w:rPr>
          <w:spacing w:val="-2"/>
          <w:sz w:val="24"/>
          <w:szCs w:val="28"/>
        </w:rPr>
        <w:t>menyebabkan</w:t>
      </w:r>
      <w:proofErr w:type="spellEnd"/>
      <w:r w:rsidRPr="00700197">
        <w:rPr>
          <w:spacing w:val="-2"/>
          <w:sz w:val="24"/>
          <w:szCs w:val="28"/>
        </w:rPr>
        <w:t xml:space="preserve"> </w:t>
      </w:r>
      <w:proofErr w:type="spellStart"/>
      <w:r w:rsidRPr="00700197">
        <w:rPr>
          <w:spacing w:val="-2"/>
          <w:sz w:val="24"/>
          <w:szCs w:val="28"/>
        </w:rPr>
        <w:t>semakin</w:t>
      </w:r>
      <w:proofErr w:type="spellEnd"/>
      <w:r w:rsidRPr="00700197">
        <w:rPr>
          <w:spacing w:val="-2"/>
          <w:sz w:val="24"/>
          <w:szCs w:val="28"/>
        </w:rPr>
        <w:t xml:space="preserve"> </w:t>
      </w:r>
      <w:proofErr w:type="spellStart"/>
      <w:r w:rsidRPr="00700197">
        <w:rPr>
          <w:spacing w:val="-2"/>
          <w:sz w:val="24"/>
          <w:szCs w:val="28"/>
        </w:rPr>
        <w:t>sedikit</w:t>
      </w:r>
      <w:proofErr w:type="spellEnd"/>
      <w:r w:rsidRPr="00700197">
        <w:rPr>
          <w:spacing w:val="-2"/>
          <w:sz w:val="24"/>
          <w:szCs w:val="28"/>
        </w:rPr>
        <w:t xml:space="preserve"> </w:t>
      </w:r>
      <w:proofErr w:type="spellStart"/>
      <w:r w:rsidRPr="00700197">
        <w:rPr>
          <w:spacing w:val="-2"/>
          <w:sz w:val="24"/>
          <w:szCs w:val="28"/>
        </w:rPr>
        <w:t>waktu</w:t>
      </w:r>
      <w:proofErr w:type="spellEnd"/>
      <w:r w:rsidRPr="00700197">
        <w:rPr>
          <w:spacing w:val="-2"/>
          <w:sz w:val="24"/>
          <w:szCs w:val="28"/>
        </w:rPr>
        <w:t xml:space="preserve"> dan </w:t>
      </w:r>
      <w:proofErr w:type="spellStart"/>
      <w:r w:rsidRPr="00700197">
        <w:rPr>
          <w:spacing w:val="-2"/>
          <w:sz w:val="24"/>
          <w:szCs w:val="28"/>
        </w:rPr>
        <w:t>perhatian</w:t>
      </w:r>
      <w:proofErr w:type="spellEnd"/>
      <w:r w:rsidRPr="00700197">
        <w:rPr>
          <w:spacing w:val="-2"/>
          <w:sz w:val="24"/>
          <w:szCs w:val="28"/>
        </w:rPr>
        <w:t xml:space="preserve"> yang </w:t>
      </w:r>
      <w:proofErr w:type="spellStart"/>
      <w:r w:rsidRPr="00700197">
        <w:rPr>
          <w:spacing w:val="-2"/>
          <w:sz w:val="24"/>
          <w:szCs w:val="28"/>
        </w:rPr>
        <w:t>dicurahkan</w:t>
      </w:r>
      <w:proofErr w:type="spellEnd"/>
      <w:r w:rsidRPr="00700197">
        <w:rPr>
          <w:spacing w:val="-2"/>
          <w:sz w:val="24"/>
          <w:szCs w:val="28"/>
        </w:rPr>
        <w:t xml:space="preserve"> pada </w:t>
      </w:r>
      <w:proofErr w:type="spellStart"/>
      <w:r w:rsidRPr="00700197">
        <w:rPr>
          <w:spacing w:val="-2"/>
          <w:sz w:val="24"/>
          <w:szCs w:val="28"/>
        </w:rPr>
        <w:t>pendidikan</w:t>
      </w:r>
      <w:proofErr w:type="spellEnd"/>
      <w:r w:rsidRPr="00700197">
        <w:rPr>
          <w:spacing w:val="-2"/>
          <w:sz w:val="24"/>
          <w:szCs w:val="28"/>
        </w:rPr>
        <w:t xml:space="preserve"> agama </w:t>
      </w:r>
      <w:proofErr w:type="spellStart"/>
      <w:r w:rsidRPr="00700197">
        <w:rPr>
          <w:spacing w:val="-2"/>
          <w:sz w:val="24"/>
          <w:szCs w:val="28"/>
        </w:rPr>
        <w:t>generasi</w:t>
      </w:r>
      <w:proofErr w:type="spellEnd"/>
      <w:r w:rsidRPr="00700197">
        <w:rPr>
          <w:spacing w:val="-2"/>
          <w:sz w:val="24"/>
          <w:szCs w:val="28"/>
        </w:rPr>
        <w:t xml:space="preserve"> </w:t>
      </w:r>
      <w:proofErr w:type="spellStart"/>
      <w:r w:rsidRPr="00700197">
        <w:rPr>
          <w:spacing w:val="-2"/>
          <w:sz w:val="24"/>
          <w:szCs w:val="28"/>
        </w:rPr>
        <w:t>muda</w:t>
      </w:r>
      <w:proofErr w:type="spellEnd"/>
      <w:r w:rsidRPr="00700197">
        <w:rPr>
          <w:spacing w:val="-2"/>
          <w:sz w:val="24"/>
          <w:szCs w:val="28"/>
        </w:rPr>
        <w:t>.</w:t>
      </w:r>
      <w:r w:rsidR="0028131C">
        <w:rPr>
          <w:spacing w:val="-2"/>
          <w:sz w:val="24"/>
          <w:szCs w:val="28"/>
        </w:rPr>
        <w:t xml:space="preserve"> </w:t>
      </w:r>
      <w:proofErr w:type="spellStart"/>
      <w:r w:rsidRPr="00700197">
        <w:rPr>
          <w:spacing w:val="-2"/>
          <w:sz w:val="24"/>
          <w:szCs w:val="28"/>
        </w:rPr>
        <w:t>Tantangan</w:t>
      </w:r>
      <w:proofErr w:type="spellEnd"/>
      <w:r w:rsidRPr="00700197">
        <w:rPr>
          <w:spacing w:val="-2"/>
          <w:sz w:val="24"/>
          <w:szCs w:val="28"/>
        </w:rPr>
        <w:t xml:space="preserve"> </w:t>
      </w:r>
      <w:proofErr w:type="spellStart"/>
      <w:r w:rsidRPr="00700197">
        <w:rPr>
          <w:spacing w:val="-2"/>
          <w:sz w:val="24"/>
          <w:szCs w:val="28"/>
        </w:rPr>
        <w:t>semakin</w:t>
      </w:r>
      <w:proofErr w:type="spellEnd"/>
      <w:r w:rsidRPr="00700197">
        <w:rPr>
          <w:spacing w:val="-2"/>
          <w:sz w:val="24"/>
          <w:szCs w:val="28"/>
        </w:rPr>
        <w:t xml:space="preserve"> </w:t>
      </w:r>
      <w:proofErr w:type="spellStart"/>
      <w:r w:rsidRPr="00700197">
        <w:rPr>
          <w:spacing w:val="-2"/>
          <w:sz w:val="24"/>
          <w:szCs w:val="28"/>
        </w:rPr>
        <w:t>meningkat</w:t>
      </w:r>
      <w:proofErr w:type="spellEnd"/>
      <w:r w:rsidRPr="00700197">
        <w:rPr>
          <w:spacing w:val="-2"/>
          <w:sz w:val="24"/>
          <w:szCs w:val="28"/>
        </w:rPr>
        <w:t xml:space="preserve"> di Indonesia, </w:t>
      </w:r>
      <w:proofErr w:type="spellStart"/>
      <w:r w:rsidRPr="00700197">
        <w:rPr>
          <w:spacing w:val="-2"/>
          <w:sz w:val="24"/>
          <w:szCs w:val="28"/>
        </w:rPr>
        <w:t>terutama</w:t>
      </w:r>
      <w:proofErr w:type="spellEnd"/>
      <w:r w:rsidRPr="00700197">
        <w:rPr>
          <w:spacing w:val="-2"/>
          <w:sz w:val="24"/>
          <w:szCs w:val="28"/>
        </w:rPr>
        <w:t xml:space="preserve"> di </w:t>
      </w:r>
      <w:proofErr w:type="spellStart"/>
      <w:r w:rsidRPr="00700197">
        <w:rPr>
          <w:spacing w:val="-2"/>
          <w:sz w:val="24"/>
          <w:szCs w:val="28"/>
        </w:rPr>
        <w:t>daerah</w:t>
      </w:r>
      <w:proofErr w:type="spellEnd"/>
      <w:r w:rsidRPr="00700197">
        <w:rPr>
          <w:spacing w:val="-2"/>
          <w:sz w:val="24"/>
          <w:szCs w:val="28"/>
        </w:rPr>
        <w:t xml:space="preserve"> </w:t>
      </w:r>
      <w:proofErr w:type="spellStart"/>
      <w:r w:rsidRPr="00700197">
        <w:rPr>
          <w:spacing w:val="-2"/>
          <w:sz w:val="24"/>
          <w:szCs w:val="28"/>
        </w:rPr>
        <w:t>terpencil</w:t>
      </w:r>
      <w:proofErr w:type="spellEnd"/>
      <w:r w:rsidRPr="00700197">
        <w:rPr>
          <w:spacing w:val="-2"/>
          <w:sz w:val="24"/>
          <w:szCs w:val="28"/>
        </w:rPr>
        <w:t xml:space="preserve"> </w:t>
      </w:r>
      <w:proofErr w:type="spellStart"/>
      <w:r w:rsidRPr="00700197">
        <w:rPr>
          <w:spacing w:val="-2"/>
          <w:sz w:val="24"/>
          <w:szCs w:val="28"/>
        </w:rPr>
        <w:t>seperti</w:t>
      </w:r>
      <w:proofErr w:type="spellEnd"/>
      <w:r w:rsidRPr="00700197">
        <w:rPr>
          <w:spacing w:val="-2"/>
          <w:sz w:val="24"/>
          <w:szCs w:val="28"/>
        </w:rPr>
        <w:t xml:space="preserve"> </w:t>
      </w:r>
      <w:proofErr w:type="spellStart"/>
      <w:r w:rsidRPr="00700197">
        <w:rPr>
          <w:spacing w:val="-2"/>
          <w:sz w:val="24"/>
          <w:szCs w:val="28"/>
        </w:rPr>
        <w:t>perkebunan</w:t>
      </w:r>
      <w:proofErr w:type="spellEnd"/>
      <w:r w:rsidRPr="00700197">
        <w:rPr>
          <w:spacing w:val="-2"/>
          <w:sz w:val="24"/>
          <w:szCs w:val="28"/>
        </w:rPr>
        <w:t xml:space="preserve">. Selain </w:t>
      </w:r>
      <w:proofErr w:type="spellStart"/>
      <w:r w:rsidRPr="00700197">
        <w:rPr>
          <w:spacing w:val="-2"/>
          <w:sz w:val="24"/>
          <w:szCs w:val="28"/>
        </w:rPr>
        <w:t>keterbatasan</w:t>
      </w:r>
      <w:proofErr w:type="spellEnd"/>
      <w:r w:rsidRPr="00700197">
        <w:rPr>
          <w:spacing w:val="-2"/>
          <w:sz w:val="24"/>
          <w:szCs w:val="28"/>
        </w:rPr>
        <w:t xml:space="preserve"> </w:t>
      </w:r>
      <w:proofErr w:type="spellStart"/>
      <w:r w:rsidRPr="00700197">
        <w:rPr>
          <w:spacing w:val="-2"/>
          <w:sz w:val="24"/>
          <w:szCs w:val="28"/>
        </w:rPr>
        <w:t>fasilitas</w:t>
      </w:r>
      <w:proofErr w:type="spellEnd"/>
      <w:r w:rsidRPr="00700197">
        <w:rPr>
          <w:spacing w:val="-2"/>
          <w:sz w:val="24"/>
          <w:szCs w:val="28"/>
        </w:rPr>
        <w:t xml:space="preserve">, </w:t>
      </w:r>
      <w:proofErr w:type="spellStart"/>
      <w:r w:rsidRPr="00700197">
        <w:rPr>
          <w:spacing w:val="-2"/>
          <w:sz w:val="24"/>
          <w:szCs w:val="28"/>
        </w:rPr>
        <w:t>pola</w:t>
      </w:r>
      <w:proofErr w:type="spellEnd"/>
      <w:r w:rsidRPr="00700197">
        <w:rPr>
          <w:spacing w:val="-2"/>
          <w:sz w:val="24"/>
          <w:szCs w:val="28"/>
        </w:rPr>
        <w:t xml:space="preserve"> </w:t>
      </w:r>
      <w:proofErr w:type="spellStart"/>
      <w:r w:rsidRPr="00700197">
        <w:rPr>
          <w:spacing w:val="-2"/>
          <w:sz w:val="24"/>
          <w:szCs w:val="28"/>
        </w:rPr>
        <w:t>pikir</w:t>
      </w:r>
      <w:proofErr w:type="spellEnd"/>
      <w:r w:rsidRPr="00700197">
        <w:rPr>
          <w:spacing w:val="-2"/>
          <w:sz w:val="24"/>
          <w:szCs w:val="28"/>
        </w:rPr>
        <w:t xml:space="preserve"> </w:t>
      </w:r>
      <w:proofErr w:type="spellStart"/>
      <w:r w:rsidRPr="00700197">
        <w:rPr>
          <w:spacing w:val="-2"/>
          <w:sz w:val="24"/>
          <w:szCs w:val="28"/>
        </w:rPr>
        <w:t>masyarakat</w:t>
      </w:r>
      <w:proofErr w:type="spellEnd"/>
      <w:r w:rsidRPr="00700197">
        <w:rPr>
          <w:spacing w:val="-2"/>
          <w:sz w:val="24"/>
          <w:szCs w:val="28"/>
        </w:rPr>
        <w:t xml:space="preserve"> yang </w:t>
      </w:r>
      <w:proofErr w:type="spellStart"/>
      <w:r w:rsidRPr="00700197">
        <w:rPr>
          <w:spacing w:val="-2"/>
          <w:sz w:val="24"/>
          <w:szCs w:val="28"/>
        </w:rPr>
        <w:t>lebih</w:t>
      </w:r>
      <w:proofErr w:type="spellEnd"/>
      <w:r w:rsidRPr="00700197">
        <w:rPr>
          <w:spacing w:val="-2"/>
          <w:sz w:val="24"/>
          <w:szCs w:val="28"/>
        </w:rPr>
        <w:t xml:space="preserve"> </w:t>
      </w:r>
      <w:proofErr w:type="spellStart"/>
      <w:r w:rsidRPr="00700197">
        <w:rPr>
          <w:spacing w:val="-2"/>
          <w:sz w:val="24"/>
          <w:szCs w:val="28"/>
        </w:rPr>
        <w:t>fokus</w:t>
      </w:r>
      <w:proofErr w:type="spellEnd"/>
      <w:r w:rsidRPr="00700197">
        <w:rPr>
          <w:spacing w:val="-2"/>
          <w:sz w:val="24"/>
          <w:szCs w:val="28"/>
        </w:rPr>
        <w:t xml:space="preserve"> pada </w:t>
      </w:r>
      <w:proofErr w:type="spellStart"/>
      <w:r w:rsidRPr="00700197">
        <w:rPr>
          <w:spacing w:val="-2"/>
          <w:sz w:val="24"/>
          <w:szCs w:val="28"/>
        </w:rPr>
        <w:t>ekonomi</w:t>
      </w:r>
      <w:proofErr w:type="spellEnd"/>
      <w:r w:rsidRPr="00700197">
        <w:rPr>
          <w:spacing w:val="-2"/>
          <w:sz w:val="24"/>
          <w:szCs w:val="28"/>
        </w:rPr>
        <w:t xml:space="preserve"> </w:t>
      </w:r>
      <w:proofErr w:type="spellStart"/>
      <w:r w:rsidRPr="00700197">
        <w:rPr>
          <w:spacing w:val="-2"/>
          <w:sz w:val="24"/>
          <w:szCs w:val="28"/>
        </w:rPr>
        <w:t>dibandingkan</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juga </w:t>
      </w:r>
      <w:proofErr w:type="spellStart"/>
      <w:r w:rsidRPr="00700197">
        <w:rPr>
          <w:spacing w:val="-2"/>
          <w:sz w:val="24"/>
          <w:szCs w:val="28"/>
        </w:rPr>
        <w:t>menjadi</w:t>
      </w:r>
      <w:proofErr w:type="spellEnd"/>
      <w:r w:rsidRPr="00700197">
        <w:rPr>
          <w:spacing w:val="-2"/>
          <w:sz w:val="24"/>
          <w:szCs w:val="28"/>
        </w:rPr>
        <w:t xml:space="preserve"> </w:t>
      </w:r>
      <w:proofErr w:type="spellStart"/>
      <w:r w:rsidRPr="00700197">
        <w:rPr>
          <w:spacing w:val="-2"/>
          <w:sz w:val="24"/>
          <w:szCs w:val="28"/>
        </w:rPr>
        <w:t>penghambat</w:t>
      </w:r>
      <w:proofErr w:type="spellEnd"/>
      <w:r w:rsidRPr="00700197">
        <w:rPr>
          <w:spacing w:val="-2"/>
          <w:sz w:val="24"/>
          <w:szCs w:val="28"/>
        </w:rPr>
        <w:t xml:space="preserve"> </w:t>
      </w:r>
      <w:proofErr w:type="spellStart"/>
      <w:r w:rsidRPr="00700197">
        <w:rPr>
          <w:spacing w:val="-2"/>
          <w:sz w:val="24"/>
          <w:szCs w:val="28"/>
        </w:rPr>
        <w:t>utama</w:t>
      </w:r>
      <w:proofErr w:type="spellEnd"/>
      <w:r w:rsidRPr="00700197">
        <w:rPr>
          <w:spacing w:val="-2"/>
          <w:sz w:val="24"/>
          <w:szCs w:val="28"/>
        </w:rPr>
        <w:t xml:space="preserve"> </w:t>
      </w:r>
      <w:proofErr w:type="spellStart"/>
      <w:r w:rsidRPr="00700197">
        <w:rPr>
          <w:spacing w:val="-2"/>
          <w:sz w:val="24"/>
          <w:szCs w:val="28"/>
        </w:rPr>
        <w:t>pengembangan</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agama pada </w:t>
      </w:r>
      <w:proofErr w:type="spellStart"/>
      <w:r w:rsidRPr="00700197">
        <w:rPr>
          <w:spacing w:val="-2"/>
          <w:sz w:val="24"/>
          <w:szCs w:val="28"/>
        </w:rPr>
        <w:t>generasi</w:t>
      </w:r>
      <w:proofErr w:type="spellEnd"/>
      <w:r w:rsidRPr="00700197">
        <w:rPr>
          <w:spacing w:val="-2"/>
          <w:sz w:val="24"/>
          <w:szCs w:val="28"/>
        </w:rPr>
        <w:t xml:space="preserve"> </w:t>
      </w:r>
      <w:proofErr w:type="spellStart"/>
      <w:r w:rsidRPr="00700197">
        <w:rPr>
          <w:spacing w:val="-2"/>
          <w:sz w:val="24"/>
          <w:szCs w:val="28"/>
        </w:rPr>
        <w:t>muda</w:t>
      </w:r>
      <w:proofErr w:type="spellEnd"/>
      <w:r w:rsidR="00603B5C">
        <w:rPr>
          <w:spacing w:val="-2"/>
          <w:sz w:val="24"/>
          <w:szCs w:val="28"/>
        </w:rPr>
        <w:t xml:space="preserve"> </w:t>
      </w:r>
      <w:r w:rsidR="0028131C">
        <w:rPr>
          <w:spacing w:val="-2"/>
          <w:sz w:val="24"/>
          <w:szCs w:val="28"/>
        </w:rPr>
        <w:fldChar w:fldCharType="begin" w:fldLock="1"/>
      </w:r>
      <w:r w:rsidR="0028131C">
        <w:rPr>
          <w:spacing w:val="-2"/>
          <w:sz w:val="24"/>
          <w:szCs w:val="28"/>
        </w:rPr>
        <w:instrText>ADDIN CSL_CITATION {"citationItems":[{"id":"ITEM-1","itemData":{"ISSN":"2656-8543","author":[{"dropping-particle":"","family":"Mustofa","given":"Muhamad Bisri","non-dropping-particle":"","parse-names":false,"suffix":""},{"dropping-particle":"","family":"Sujepri","given":"Agus","non-dropping-particle":"","parse-names":false,"suffix":""},{"dropping-particle":"","family":"Mutoharoh","given":"Umiatul","non-dropping-particle":"","parse-names":false,"suffix":""},{"dropping-particle":"","family":"Anggraini","given":"Vika","non-dropping-particle":"","parse-names":false,"suffix":""}],"container-title":"Alamtara: Jurnal Komunikasi dan Penyiaran Islam","id":"ITEM-1","issue":"1","issued":{"date-parts":[["2022"]]},"page":"16-26","title":"Efek Perkembangan Komunikasi Massa Terhadap Pola Pikir dan Perilaku Masyarakat Di Era Society 5.0","type":"article-journal","volume":"6"},"uris":["http://www.mendeley.com/documents/?uuid=6caf40c3-72d7-4bc6-a71e-427437cb21b3"]}],"mendeley":{"formattedCitation":"(Mustofa et al., 2022)","plainTextFormattedCitation":"(Mustofa et al., 2022)","previouslyFormattedCitation":"(Mustofa et al., 2022)"},"properties":{"noteIndex":0},"schema":"https://github.com/citation-style-language/schema/raw/master/csl-citation.json"}</w:instrText>
      </w:r>
      <w:r w:rsidR="0028131C">
        <w:rPr>
          <w:spacing w:val="-2"/>
          <w:sz w:val="24"/>
          <w:szCs w:val="28"/>
        </w:rPr>
        <w:fldChar w:fldCharType="separate"/>
      </w:r>
      <w:r w:rsidR="0028131C" w:rsidRPr="0028131C">
        <w:rPr>
          <w:noProof/>
          <w:spacing w:val="-2"/>
          <w:sz w:val="24"/>
          <w:szCs w:val="28"/>
        </w:rPr>
        <w:t>(Mustofa et al., 2022)</w:t>
      </w:r>
      <w:r w:rsidR="0028131C">
        <w:rPr>
          <w:spacing w:val="-2"/>
          <w:sz w:val="24"/>
          <w:szCs w:val="28"/>
        </w:rPr>
        <w:fldChar w:fldCharType="end"/>
      </w:r>
      <w:r w:rsidRPr="00700197">
        <w:rPr>
          <w:spacing w:val="-2"/>
          <w:sz w:val="24"/>
          <w:szCs w:val="28"/>
        </w:rPr>
        <w:t xml:space="preserve">.  </w:t>
      </w:r>
      <w:proofErr w:type="spellStart"/>
      <w:r w:rsidRPr="00700197">
        <w:rPr>
          <w:spacing w:val="-2"/>
          <w:sz w:val="24"/>
          <w:szCs w:val="28"/>
        </w:rPr>
        <w:t>Menurut</w:t>
      </w:r>
      <w:proofErr w:type="spellEnd"/>
      <w:r w:rsidRPr="00700197">
        <w:rPr>
          <w:spacing w:val="-2"/>
          <w:sz w:val="24"/>
          <w:szCs w:val="28"/>
        </w:rPr>
        <w:t xml:space="preserve"> </w:t>
      </w:r>
      <w:proofErr w:type="spellStart"/>
      <w:r w:rsidRPr="00700197">
        <w:rPr>
          <w:spacing w:val="-2"/>
          <w:sz w:val="24"/>
          <w:szCs w:val="28"/>
        </w:rPr>
        <w:t>penelitian</w:t>
      </w:r>
      <w:proofErr w:type="spellEnd"/>
      <w:r w:rsidRPr="00700197">
        <w:rPr>
          <w:spacing w:val="-2"/>
          <w:sz w:val="24"/>
          <w:szCs w:val="28"/>
        </w:rPr>
        <w:t xml:space="preserve"> </w:t>
      </w:r>
      <w:proofErr w:type="spellStart"/>
      <w:r w:rsidRPr="00700197">
        <w:rPr>
          <w:spacing w:val="-2"/>
          <w:sz w:val="24"/>
          <w:szCs w:val="28"/>
        </w:rPr>
        <w:t>terbaru</w:t>
      </w:r>
      <w:proofErr w:type="spellEnd"/>
      <w:r w:rsidRPr="00700197">
        <w:rPr>
          <w:spacing w:val="-2"/>
          <w:sz w:val="24"/>
          <w:szCs w:val="28"/>
        </w:rPr>
        <w:t xml:space="preserve">, </w:t>
      </w:r>
      <w:proofErr w:type="spellStart"/>
      <w:r w:rsidRPr="00700197">
        <w:rPr>
          <w:spacing w:val="-2"/>
          <w:sz w:val="24"/>
          <w:szCs w:val="28"/>
        </w:rPr>
        <w:t>kondisi</w:t>
      </w:r>
      <w:proofErr w:type="spellEnd"/>
      <w:r w:rsidRPr="00700197">
        <w:rPr>
          <w:spacing w:val="-2"/>
          <w:sz w:val="24"/>
          <w:szCs w:val="28"/>
        </w:rPr>
        <w:t xml:space="preserve"> </w:t>
      </w:r>
      <w:proofErr w:type="spellStart"/>
      <w:r w:rsidRPr="00700197">
        <w:rPr>
          <w:spacing w:val="-2"/>
          <w:sz w:val="24"/>
          <w:szCs w:val="28"/>
        </w:rPr>
        <w:t>ini</w:t>
      </w:r>
      <w:proofErr w:type="spellEnd"/>
      <w:r w:rsidRPr="00700197">
        <w:rPr>
          <w:spacing w:val="-2"/>
          <w:sz w:val="24"/>
          <w:szCs w:val="28"/>
        </w:rPr>
        <w:t xml:space="preserve"> </w:t>
      </w:r>
      <w:proofErr w:type="spellStart"/>
      <w:r w:rsidRPr="00700197">
        <w:rPr>
          <w:spacing w:val="-2"/>
          <w:sz w:val="24"/>
          <w:szCs w:val="28"/>
        </w:rPr>
        <w:t>diperparah</w:t>
      </w:r>
      <w:proofErr w:type="spellEnd"/>
      <w:r w:rsidRPr="00700197">
        <w:rPr>
          <w:spacing w:val="-2"/>
          <w:sz w:val="24"/>
          <w:szCs w:val="28"/>
        </w:rPr>
        <w:t xml:space="preserve"> </w:t>
      </w:r>
      <w:proofErr w:type="spellStart"/>
      <w:r w:rsidRPr="00700197">
        <w:rPr>
          <w:spacing w:val="-2"/>
          <w:sz w:val="24"/>
          <w:szCs w:val="28"/>
        </w:rPr>
        <w:t>dengan</w:t>
      </w:r>
      <w:proofErr w:type="spellEnd"/>
      <w:r w:rsidRPr="00700197">
        <w:rPr>
          <w:spacing w:val="-2"/>
          <w:sz w:val="24"/>
          <w:szCs w:val="28"/>
        </w:rPr>
        <w:t xml:space="preserve"> </w:t>
      </w:r>
      <w:proofErr w:type="spellStart"/>
      <w:r w:rsidRPr="00700197">
        <w:rPr>
          <w:spacing w:val="-2"/>
          <w:sz w:val="24"/>
          <w:szCs w:val="28"/>
        </w:rPr>
        <w:t>kurangnya</w:t>
      </w:r>
      <w:proofErr w:type="spellEnd"/>
      <w:r w:rsidRPr="00700197">
        <w:rPr>
          <w:spacing w:val="-2"/>
          <w:sz w:val="24"/>
          <w:szCs w:val="28"/>
        </w:rPr>
        <w:t xml:space="preserve"> </w:t>
      </w:r>
      <w:proofErr w:type="spellStart"/>
      <w:r w:rsidRPr="00700197">
        <w:rPr>
          <w:spacing w:val="-2"/>
          <w:sz w:val="24"/>
          <w:szCs w:val="28"/>
        </w:rPr>
        <w:t>dukungan</w:t>
      </w:r>
      <w:proofErr w:type="spellEnd"/>
      <w:r w:rsidRPr="00700197">
        <w:rPr>
          <w:spacing w:val="-2"/>
          <w:sz w:val="24"/>
          <w:szCs w:val="28"/>
        </w:rPr>
        <w:t xml:space="preserve"> </w:t>
      </w:r>
      <w:proofErr w:type="spellStart"/>
      <w:r w:rsidRPr="00700197">
        <w:rPr>
          <w:spacing w:val="-2"/>
          <w:sz w:val="24"/>
          <w:szCs w:val="28"/>
        </w:rPr>
        <w:t>keluarga</w:t>
      </w:r>
      <w:proofErr w:type="spellEnd"/>
      <w:r w:rsidRPr="00700197">
        <w:rPr>
          <w:spacing w:val="-2"/>
          <w:sz w:val="24"/>
          <w:szCs w:val="28"/>
        </w:rPr>
        <w:t xml:space="preserve"> dan </w:t>
      </w:r>
      <w:proofErr w:type="spellStart"/>
      <w:r w:rsidRPr="00700197">
        <w:rPr>
          <w:spacing w:val="-2"/>
          <w:sz w:val="24"/>
          <w:szCs w:val="28"/>
        </w:rPr>
        <w:t>lingkungan</w:t>
      </w:r>
      <w:proofErr w:type="spellEnd"/>
      <w:r w:rsidRPr="00700197">
        <w:rPr>
          <w:spacing w:val="-2"/>
          <w:sz w:val="24"/>
          <w:szCs w:val="28"/>
        </w:rPr>
        <w:t xml:space="preserve"> </w:t>
      </w:r>
      <w:proofErr w:type="spellStart"/>
      <w:r w:rsidRPr="00700197">
        <w:rPr>
          <w:spacing w:val="-2"/>
          <w:sz w:val="24"/>
          <w:szCs w:val="28"/>
        </w:rPr>
        <w:t>terhadap</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agama</w:t>
      </w:r>
      <w:r w:rsidR="0028131C">
        <w:rPr>
          <w:spacing w:val="-2"/>
          <w:sz w:val="24"/>
          <w:szCs w:val="28"/>
        </w:rPr>
        <w:t xml:space="preserve"> </w:t>
      </w:r>
      <w:r w:rsidR="0028131C">
        <w:rPr>
          <w:spacing w:val="-2"/>
          <w:sz w:val="24"/>
          <w:szCs w:val="28"/>
        </w:rPr>
        <w:fldChar w:fldCharType="begin" w:fldLock="1"/>
      </w:r>
      <w:r w:rsidR="0028131C">
        <w:rPr>
          <w:spacing w:val="-2"/>
          <w:sz w:val="24"/>
          <w:szCs w:val="28"/>
        </w:rPr>
        <w:instrText>ADDIN CSL_CITATION {"citationItems":[{"id":"ITEM-1","itemData":{"DOI":"10.24176/perseptual.v5i2.5050","ISSN":"2528-1895","abstract":"Dukungan Sosial Keluarga dengan Minat Berwirausaha Siswa Sekolah Menengah Kejuruan (SMK).","author":[{"dropping-particle":"","family":"Wijaya","given":"Yosy","non-dropping-particle":"","parse-names":false,"suffix":""},{"dropping-particle":"","family":"Priyatama","given":"Aditya Nanda","non-dropping-particle":"","parse-names":false,"suffix":""},{"dropping-particle":"","family":"Khasan","given":"Mohammad","non-dropping-particle":"","parse-names":false,"suffix":""}],"container-title":"Jurnal Psikologi Perseptual","id":"ITEM-1","issue":"2","issued":{"date-parts":[["2020"]]},"page":"88","title":"Dukungan Sosial Keluarga dengan Minat Berwirausaha Siswa Sekolah Menengah Kejuruan (SMK)","type":"article-journal","volume":"5"},"uris":["http://www.mendeley.com/documents/?uuid=f402af1c-117a-4699-9a2e-3bf22a6c040f"]}],"mendeley":{"formattedCitation":"(Wijaya et al., 2020)","plainTextFormattedCitation":"(Wijaya et al., 2020)","previouslyFormattedCitation":"(Wijaya et al., 2020)"},"properties":{"noteIndex":0},"schema":"https://github.com/citation-style-language/schema/raw/master/csl-citation.json"}</w:instrText>
      </w:r>
      <w:r w:rsidR="0028131C">
        <w:rPr>
          <w:spacing w:val="-2"/>
          <w:sz w:val="24"/>
          <w:szCs w:val="28"/>
        </w:rPr>
        <w:fldChar w:fldCharType="separate"/>
      </w:r>
      <w:r w:rsidR="0028131C" w:rsidRPr="0028131C">
        <w:rPr>
          <w:noProof/>
          <w:spacing w:val="-2"/>
          <w:sz w:val="24"/>
          <w:szCs w:val="28"/>
        </w:rPr>
        <w:t>(Wijaya et al., 2020)</w:t>
      </w:r>
      <w:r w:rsidR="0028131C">
        <w:rPr>
          <w:spacing w:val="-2"/>
          <w:sz w:val="24"/>
          <w:szCs w:val="28"/>
        </w:rPr>
        <w:fldChar w:fldCharType="end"/>
      </w:r>
      <w:r w:rsidRPr="00700197">
        <w:rPr>
          <w:spacing w:val="-2"/>
          <w:sz w:val="24"/>
          <w:szCs w:val="28"/>
        </w:rPr>
        <w:t xml:space="preserve">.  </w:t>
      </w:r>
    </w:p>
    <w:p w14:paraId="7E13A762" w14:textId="6AC79FAB" w:rsidR="00700197" w:rsidRPr="00700197" w:rsidRDefault="00700197" w:rsidP="00700197">
      <w:pPr>
        <w:pStyle w:val="Alishlah31text"/>
        <w:spacing w:line="276" w:lineRule="auto"/>
        <w:ind w:firstLine="567"/>
        <w:rPr>
          <w:spacing w:val="-2"/>
          <w:sz w:val="24"/>
          <w:szCs w:val="28"/>
        </w:rPr>
      </w:pPr>
      <w:r w:rsidRPr="00700197">
        <w:rPr>
          <w:spacing w:val="-2"/>
          <w:sz w:val="24"/>
          <w:szCs w:val="28"/>
        </w:rPr>
        <w:t xml:space="preserve">Oleh </w:t>
      </w:r>
      <w:proofErr w:type="spellStart"/>
      <w:r w:rsidRPr="00700197">
        <w:rPr>
          <w:spacing w:val="-2"/>
          <w:sz w:val="24"/>
          <w:szCs w:val="28"/>
        </w:rPr>
        <w:t>karena</w:t>
      </w:r>
      <w:proofErr w:type="spellEnd"/>
      <w:r w:rsidRPr="00700197">
        <w:rPr>
          <w:spacing w:val="-2"/>
          <w:sz w:val="24"/>
          <w:szCs w:val="28"/>
        </w:rPr>
        <w:t xml:space="preserve"> </w:t>
      </w:r>
      <w:proofErr w:type="spellStart"/>
      <w:r w:rsidRPr="00700197">
        <w:rPr>
          <w:spacing w:val="-2"/>
          <w:sz w:val="24"/>
          <w:szCs w:val="28"/>
        </w:rPr>
        <w:t>itu</w:t>
      </w:r>
      <w:proofErr w:type="spellEnd"/>
      <w:r w:rsidRPr="00700197">
        <w:rPr>
          <w:spacing w:val="-2"/>
          <w:sz w:val="24"/>
          <w:szCs w:val="28"/>
        </w:rPr>
        <w:t xml:space="preserve">, </w:t>
      </w:r>
      <w:proofErr w:type="spellStart"/>
      <w:r w:rsidRPr="00700197">
        <w:rPr>
          <w:spacing w:val="-2"/>
          <w:sz w:val="24"/>
          <w:szCs w:val="28"/>
        </w:rPr>
        <w:t>perlu</w:t>
      </w:r>
      <w:proofErr w:type="spellEnd"/>
      <w:r w:rsidRPr="00700197">
        <w:rPr>
          <w:spacing w:val="-2"/>
          <w:sz w:val="24"/>
          <w:szCs w:val="28"/>
        </w:rPr>
        <w:t xml:space="preserve"> </w:t>
      </w:r>
      <w:proofErr w:type="spellStart"/>
      <w:r w:rsidRPr="00700197">
        <w:rPr>
          <w:spacing w:val="-2"/>
          <w:sz w:val="24"/>
          <w:szCs w:val="28"/>
        </w:rPr>
        <w:t>dilakukan</w:t>
      </w:r>
      <w:proofErr w:type="spellEnd"/>
      <w:r w:rsidRPr="00700197">
        <w:rPr>
          <w:spacing w:val="-2"/>
          <w:sz w:val="24"/>
          <w:szCs w:val="28"/>
        </w:rPr>
        <w:t xml:space="preserve"> </w:t>
      </w:r>
      <w:proofErr w:type="spellStart"/>
      <w:r w:rsidRPr="00700197">
        <w:rPr>
          <w:spacing w:val="-2"/>
          <w:sz w:val="24"/>
          <w:szCs w:val="28"/>
        </w:rPr>
        <w:t>upaya</w:t>
      </w:r>
      <w:proofErr w:type="spellEnd"/>
      <w:r w:rsidRPr="00700197">
        <w:rPr>
          <w:spacing w:val="-2"/>
          <w:sz w:val="24"/>
          <w:szCs w:val="28"/>
        </w:rPr>
        <w:t xml:space="preserve"> yang </w:t>
      </w:r>
      <w:proofErr w:type="spellStart"/>
      <w:r w:rsidRPr="00700197">
        <w:rPr>
          <w:spacing w:val="-2"/>
          <w:sz w:val="24"/>
          <w:szCs w:val="28"/>
        </w:rPr>
        <w:t>serius</w:t>
      </w:r>
      <w:proofErr w:type="spellEnd"/>
      <w:r w:rsidRPr="00700197">
        <w:rPr>
          <w:spacing w:val="-2"/>
          <w:sz w:val="24"/>
          <w:szCs w:val="28"/>
        </w:rPr>
        <w:t xml:space="preserve"> </w:t>
      </w:r>
      <w:proofErr w:type="spellStart"/>
      <w:r w:rsidRPr="00700197">
        <w:rPr>
          <w:spacing w:val="-2"/>
          <w:sz w:val="24"/>
          <w:szCs w:val="28"/>
        </w:rPr>
        <w:t>untuk</w:t>
      </w:r>
      <w:proofErr w:type="spellEnd"/>
      <w:r w:rsidRPr="00700197">
        <w:rPr>
          <w:spacing w:val="-2"/>
          <w:sz w:val="24"/>
          <w:szCs w:val="28"/>
        </w:rPr>
        <w:t xml:space="preserve"> </w:t>
      </w:r>
      <w:proofErr w:type="spellStart"/>
      <w:r w:rsidRPr="00700197">
        <w:rPr>
          <w:spacing w:val="-2"/>
          <w:sz w:val="24"/>
          <w:szCs w:val="28"/>
        </w:rPr>
        <w:t>mengatasi</w:t>
      </w:r>
      <w:proofErr w:type="spellEnd"/>
      <w:r w:rsidRPr="00700197">
        <w:rPr>
          <w:spacing w:val="-2"/>
          <w:sz w:val="24"/>
          <w:szCs w:val="28"/>
        </w:rPr>
        <w:t xml:space="preserve"> </w:t>
      </w:r>
      <w:proofErr w:type="spellStart"/>
      <w:r w:rsidRPr="00700197">
        <w:rPr>
          <w:spacing w:val="-2"/>
          <w:sz w:val="24"/>
          <w:szCs w:val="28"/>
        </w:rPr>
        <w:t>krisis</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Islam pada </w:t>
      </w:r>
      <w:proofErr w:type="spellStart"/>
      <w:r w:rsidRPr="00700197">
        <w:rPr>
          <w:spacing w:val="-2"/>
          <w:sz w:val="24"/>
          <w:szCs w:val="28"/>
        </w:rPr>
        <w:t>generasi</w:t>
      </w:r>
      <w:proofErr w:type="spellEnd"/>
      <w:r w:rsidRPr="00700197">
        <w:rPr>
          <w:spacing w:val="-2"/>
          <w:sz w:val="24"/>
          <w:szCs w:val="28"/>
        </w:rPr>
        <w:t xml:space="preserve"> </w:t>
      </w:r>
      <w:proofErr w:type="spellStart"/>
      <w:r w:rsidRPr="00700197">
        <w:rPr>
          <w:spacing w:val="-2"/>
          <w:sz w:val="24"/>
          <w:szCs w:val="28"/>
        </w:rPr>
        <w:t>muda</w:t>
      </w:r>
      <w:proofErr w:type="spellEnd"/>
      <w:r w:rsidRPr="00700197">
        <w:rPr>
          <w:spacing w:val="-2"/>
          <w:sz w:val="24"/>
          <w:szCs w:val="28"/>
        </w:rPr>
        <w:t xml:space="preserve">, </w:t>
      </w:r>
      <w:proofErr w:type="spellStart"/>
      <w:r w:rsidRPr="00700197">
        <w:rPr>
          <w:spacing w:val="-2"/>
          <w:sz w:val="24"/>
          <w:szCs w:val="28"/>
        </w:rPr>
        <w:t>khususnya</w:t>
      </w:r>
      <w:proofErr w:type="spellEnd"/>
      <w:r w:rsidRPr="00700197">
        <w:rPr>
          <w:spacing w:val="-2"/>
          <w:sz w:val="24"/>
          <w:szCs w:val="28"/>
        </w:rPr>
        <w:t xml:space="preserve"> di </w:t>
      </w:r>
      <w:proofErr w:type="spellStart"/>
      <w:r w:rsidRPr="00700197">
        <w:rPr>
          <w:spacing w:val="-2"/>
          <w:sz w:val="24"/>
          <w:szCs w:val="28"/>
        </w:rPr>
        <w:t>daerah</w:t>
      </w:r>
      <w:proofErr w:type="spellEnd"/>
      <w:r w:rsidRPr="00700197">
        <w:rPr>
          <w:spacing w:val="-2"/>
          <w:sz w:val="24"/>
          <w:szCs w:val="28"/>
        </w:rPr>
        <w:t xml:space="preserve"> yang </w:t>
      </w:r>
      <w:proofErr w:type="spellStart"/>
      <w:r w:rsidRPr="00700197">
        <w:rPr>
          <w:spacing w:val="-2"/>
          <w:sz w:val="24"/>
          <w:szCs w:val="28"/>
        </w:rPr>
        <w:t>aksesnya</w:t>
      </w:r>
      <w:proofErr w:type="spellEnd"/>
      <w:r w:rsidRPr="00700197">
        <w:rPr>
          <w:spacing w:val="-2"/>
          <w:sz w:val="24"/>
          <w:szCs w:val="28"/>
        </w:rPr>
        <w:t xml:space="preserve"> </w:t>
      </w:r>
      <w:proofErr w:type="spellStart"/>
      <w:r w:rsidRPr="00700197">
        <w:rPr>
          <w:spacing w:val="-2"/>
          <w:sz w:val="24"/>
          <w:szCs w:val="28"/>
        </w:rPr>
        <w:t>terbatas</w:t>
      </w:r>
      <w:proofErr w:type="spellEnd"/>
      <w:r w:rsidRPr="00700197">
        <w:rPr>
          <w:spacing w:val="-2"/>
          <w:sz w:val="24"/>
          <w:szCs w:val="28"/>
        </w:rPr>
        <w:t xml:space="preserve"> </w:t>
      </w:r>
      <w:proofErr w:type="spellStart"/>
      <w:r w:rsidRPr="00700197">
        <w:rPr>
          <w:spacing w:val="-2"/>
          <w:sz w:val="24"/>
          <w:szCs w:val="28"/>
        </w:rPr>
        <w:t>seperti</w:t>
      </w:r>
      <w:proofErr w:type="spellEnd"/>
      <w:r w:rsidRPr="00700197">
        <w:rPr>
          <w:spacing w:val="-2"/>
          <w:sz w:val="24"/>
          <w:szCs w:val="28"/>
        </w:rPr>
        <w:t xml:space="preserve"> Perkebunan Tanjung </w:t>
      </w:r>
      <w:proofErr w:type="spellStart"/>
      <w:r w:rsidRPr="00700197">
        <w:rPr>
          <w:spacing w:val="-2"/>
          <w:sz w:val="24"/>
          <w:szCs w:val="28"/>
        </w:rPr>
        <w:t>Beringin</w:t>
      </w:r>
      <w:proofErr w:type="spellEnd"/>
      <w:r w:rsidRPr="00700197">
        <w:rPr>
          <w:spacing w:val="-2"/>
          <w:sz w:val="24"/>
          <w:szCs w:val="28"/>
        </w:rPr>
        <w:t>. Langkah-</w:t>
      </w:r>
      <w:proofErr w:type="spellStart"/>
      <w:r w:rsidRPr="00700197">
        <w:rPr>
          <w:spacing w:val="-2"/>
          <w:sz w:val="24"/>
          <w:szCs w:val="28"/>
        </w:rPr>
        <w:t>langkah</w:t>
      </w:r>
      <w:proofErr w:type="spellEnd"/>
      <w:r w:rsidRPr="00700197">
        <w:rPr>
          <w:spacing w:val="-2"/>
          <w:sz w:val="24"/>
          <w:szCs w:val="28"/>
        </w:rPr>
        <w:t xml:space="preserve"> </w:t>
      </w:r>
      <w:proofErr w:type="spellStart"/>
      <w:r w:rsidRPr="00700197">
        <w:rPr>
          <w:spacing w:val="-2"/>
          <w:sz w:val="24"/>
          <w:szCs w:val="28"/>
        </w:rPr>
        <w:t>strategis</w:t>
      </w:r>
      <w:proofErr w:type="spellEnd"/>
      <w:r w:rsidRPr="00700197">
        <w:rPr>
          <w:spacing w:val="-2"/>
          <w:sz w:val="24"/>
          <w:szCs w:val="28"/>
        </w:rPr>
        <w:t xml:space="preserve"> </w:t>
      </w:r>
      <w:proofErr w:type="spellStart"/>
      <w:r w:rsidRPr="00700197">
        <w:rPr>
          <w:spacing w:val="-2"/>
          <w:sz w:val="24"/>
          <w:szCs w:val="28"/>
        </w:rPr>
        <w:t>harus</w:t>
      </w:r>
      <w:proofErr w:type="spellEnd"/>
      <w:r w:rsidRPr="00700197">
        <w:rPr>
          <w:spacing w:val="-2"/>
          <w:sz w:val="24"/>
          <w:szCs w:val="28"/>
        </w:rPr>
        <w:t xml:space="preserve"> </w:t>
      </w:r>
      <w:proofErr w:type="spellStart"/>
      <w:r w:rsidRPr="00700197">
        <w:rPr>
          <w:spacing w:val="-2"/>
          <w:sz w:val="24"/>
          <w:szCs w:val="28"/>
        </w:rPr>
        <w:t>segera</w:t>
      </w:r>
      <w:proofErr w:type="spellEnd"/>
      <w:r w:rsidRPr="00700197">
        <w:rPr>
          <w:spacing w:val="-2"/>
          <w:sz w:val="24"/>
          <w:szCs w:val="28"/>
        </w:rPr>
        <w:t xml:space="preserve"> </w:t>
      </w:r>
      <w:proofErr w:type="spellStart"/>
      <w:r w:rsidRPr="00700197">
        <w:rPr>
          <w:spacing w:val="-2"/>
          <w:sz w:val="24"/>
          <w:szCs w:val="28"/>
        </w:rPr>
        <w:t>diambil</w:t>
      </w:r>
      <w:proofErr w:type="spellEnd"/>
      <w:r w:rsidRPr="00700197">
        <w:rPr>
          <w:spacing w:val="-2"/>
          <w:sz w:val="24"/>
          <w:szCs w:val="28"/>
        </w:rPr>
        <w:t xml:space="preserve"> </w:t>
      </w:r>
      <w:proofErr w:type="spellStart"/>
      <w:r w:rsidRPr="00700197">
        <w:rPr>
          <w:spacing w:val="-2"/>
          <w:sz w:val="24"/>
          <w:szCs w:val="28"/>
        </w:rPr>
        <w:t>untuk</w:t>
      </w:r>
      <w:proofErr w:type="spellEnd"/>
      <w:r w:rsidRPr="00700197">
        <w:rPr>
          <w:spacing w:val="-2"/>
          <w:sz w:val="24"/>
          <w:szCs w:val="28"/>
        </w:rPr>
        <w:t xml:space="preserve"> </w:t>
      </w:r>
      <w:proofErr w:type="spellStart"/>
      <w:r w:rsidRPr="00700197">
        <w:rPr>
          <w:spacing w:val="-2"/>
          <w:sz w:val="24"/>
          <w:szCs w:val="28"/>
        </w:rPr>
        <w:t>memperkuat</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agama agar </w:t>
      </w:r>
      <w:proofErr w:type="spellStart"/>
      <w:r w:rsidRPr="00700197">
        <w:rPr>
          <w:spacing w:val="-2"/>
          <w:sz w:val="24"/>
          <w:szCs w:val="28"/>
        </w:rPr>
        <w:t>generasi</w:t>
      </w:r>
      <w:proofErr w:type="spellEnd"/>
      <w:r w:rsidRPr="00700197">
        <w:rPr>
          <w:spacing w:val="-2"/>
          <w:sz w:val="24"/>
          <w:szCs w:val="28"/>
        </w:rPr>
        <w:t xml:space="preserve"> </w:t>
      </w:r>
      <w:proofErr w:type="spellStart"/>
      <w:r w:rsidRPr="00700197">
        <w:rPr>
          <w:spacing w:val="-2"/>
          <w:sz w:val="24"/>
          <w:szCs w:val="28"/>
        </w:rPr>
        <w:t>mendatang</w:t>
      </w:r>
      <w:proofErr w:type="spellEnd"/>
      <w:r w:rsidRPr="00700197">
        <w:rPr>
          <w:spacing w:val="-2"/>
          <w:sz w:val="24"/>
          <w:szCs w:val="28"/>
        </w:rPr>
        <w:t xml:space="preserve"> </w:t>
      </w:r>
      <w:proofErr w:type="spellStart"/>
      <w:r w:rsidRPr="00700197">
        <w:rPr>
          <w:spacing w:val="-2"/>
          <w:sz w:val="24"/>
          <w:szCs w:val="28"/>
        </w:rPr>
        <w:t>memiliki</w:t>
      </w:r>
      <w:proofErr w:type="spellEnd"/>
      <w:r w:rsidRPr="00700197">
        <w:rPr>
          <w:spacing w:val="-2"/>
          <w:sz w:val="24"/>
          <w:szCs w:val="28"/>
        </w:rPr>
        <w:t xml:space="preserve"> </w:t>
      </w:r>
      <w:proofErr w:type="spellStart"/>
      <w:r w:rsidRPr="00700197">
        <w:rPr>
          <w:spacing w:val="-2"/>
          <w:sz w:val="24"/>
          <w:szCs w:val="28"/>
        </w:rPr>
        <w:t>landasan</w:t>
      </w:r>
      <w:proofErr w:type="spellEnd"/>
      <w:r w:rsidRPr="00700197">
        <w:rPr>
          <w:spacing w:val="-2"/>
          <w:sz w:val="24"/>
          <w:szCs w:val="28"/>
        </w:rPr>
        <w:t xml:space="preserve"> </w:t>
      </w:r>
      <w:proofErr w:type="spellStart"/>
      <w:r w:rsidRPr="00700197">
        <w:rPr>
          <w:spacing w:val="-2"/>
          <w:sz w:val="24"/>
          <w:szCs w:val="28"/>
        </w:rPr>
        <w:t>keagamaan</w:t>
      </w:r>
      <w:proofErr w:type="spellEnd"/>
      <w:r w:rsidRPr="00700197">
        <w:rPr>
          <w:spacing w:val="-2"/>
          <w:sz w:val="24"/>
          <w:szCs w:val="28"/>
        </w:rPr>
        <w:t xml:space="preserve"> yang </w:t>
      </w:r>
      <w:proofErr w:type="spellStart"/>
      <w:r w:rsidRPr="00700197">
        <w:rPr>
          <w:spacing w:val="-2"/>
          <w:sz w:val="24"/>
          <w:szCs w:val="28"/>
        </w:rPr>
        <w:t>kuat</w:t>
      </w:r>
      <w:proofErr w:type="spellEnd"/>
      <w:r w:rsidRPr="00700197">
        <w:rPr>
          <w:spacing w:val="-2"/>
          <w:sz w:val="24"/>
          <w:szCs w:val="28"/>
        </w:rPr>
        <w:t xml:space="preserve"> dan </w:t>
      </w:r>
      <w:proofErr w:type="spellStart"/>
      <w:r w:rsidRPr="00700197">
        <w:rPr>
          <w:spacing w:val="-2"/>
          <w:sz w:val="24"/>
          <w:szCs w:val="28"/>
        </w:rPr>
        <w:t>mampu</w:t>
      </w:r>
      <w:proofErr w:type="spellEnd"/>
      <w:r w:rsidRPr="00700197">
        <w:rPr>
          <w:spacing w:val="-2"/>
          <w:sz w:val="24"/>
          <w:szCs w:val="28"/>
        </w:rPr>
        <w:t xml:space="preserve"> </w:t>
      </w:r>
      <w:proofErr w:type="spellStart"/>
      <w:r w:rsidRPr="00700197">
        <w:rPr>
          <w:spacing w:val="-2"/>
          <w:sz w:val="24"/>
          <w:szCs w:val="28"/>
        </w:rPr>
        <w:t>menjawab</w:t>
      </w:r>
      <w:proofErr w:type="spellEnd"/>
      <w:r w:rsidRPr="00700197">
        <w:rPr>
          <w:spacing w:val="-2"/>
          <w:sz w:val="24"/>
          <w:szCs w:val="28"/>
        </w:rPr>
        <w:t xml:space="preserve"> </w:t>
      </w:r>
      <w:proofErr w:type="spellStart"/>
      <w:r w:rsidRPr="00700197">
        <w:rPr>
          <w:spacing w:val="-2"/>
          <w:sz w:val="24"/>
          <w:szCs w:val="28"/>
        </w:rPr>
        <w:t>tantangan</w:t>
      </w:r>
      <w:proofErr w:type="spellEnd"/>
      <w:r w:rsidRPr="00700197">
        <w:rPr>
          <w:spacing w:val="-2"/>
          <w:sz w:val="24"/>
          <w:szCs w:val="28"/>
        </w:rPr>
        <w:t xml:space="preserve"> </w:t>
      </w:r>
      <w:proofErr w:type="spellStart"/>
      <w:r w:rsidRPr="00700197">
        <w:rPr>
          <w:spacing w:val="-2"/>
          <w:sz w:val="24"/>
          <w:szCs w:val="28"/>
        </w:rPr>
        <w:t>zamannya</w:t>
      </w:r>
      <w:proofErr w:type="spellEnd"/>
      <w:r w:rsidR="0028131C">
        <w:rPr>
          <w:spacing w:val="-2"/>
          <w:sz w:val="24"/>
          <w:szCs w:val="28"/>
        </w:rPr>
        <w:t xml:space="preserve"> </w:t>
      </w:r>
      <w:r w:rsidR="0028131C">
        <w:rPr>
          <w:spacing w:val="-2"/>
          <w:sz w:val="24"/>
          <w:szCs w:val="28"/>
        </w:rPr>
        <w:fldChar w:fldCharType="begin" w:fldLock="1"/>
      </w:r>
      <w:r w:rsidR="0028131C">
        <w:rPr>
          <w:spacing w:val="-2"/>
          <w:sz w:val="24"/>
          <w:szCs w:val="28"/>
        </w:rPr>
        <w:instrText>ADDIN CSL_CITATION {"citationItems":[{"id":"ITEM-1","itemData":{"author":[{"dropping-particle":"","family":"Wahyuningsih","given":"Endah Tri","non-dropping-particle":"","parse-names":false,"suffix":""},{"dropping-particle":"","family":"Setianingsih","given":"Hesti Putri","non-dropping-particle":"","parse-names":false,"suffix":""},{"dropping-particle":"","family":"Abidin","given":"Muhammad Zainal","non-dropping-particle":"","parse-names":false,"suffix":""}],"container-title":"ICIE: International Conference on Islamic Education","id":"ITEM-1","issued":{"date-parts":[["2022"]]},"page":"275-292","title":"Krisis Literasi: Menumbuhkan Minat Baca melalui Pemberian Pengalaman Bahasa Sejak Dini","type":"paper-conference","volume":"2"},"uris":["http://www.mendeley.com/documents/?uuid=84511290-aa30-4cc3-8500-64a55fe356f0"]}],"mendeley":{"formattedCitation":"(Wahyuningsih et al., 2022)","plainTextFormattedCitation":"(Wahyuningsih et al., 2022)","previouslyFormattedCitation":"(Wahyuningsih et al., 2022)"},"properties":{"noteIndex":0},"schema":"https://github.com/citation-style-language/schema/raw/master/csl-citation.json"}</w:instrText>
      </w:r>
      <w:r w:rsidR="0028131C">
        <w:rPr>
          <w:spacing w:val="-2"/>
          <w:sz w:val="24"/>
          <w:szCs w:val="28"/>
        </w:rPr>
        <w:fldChar w:fldCharType="separate"/>
      </w:r>
      <w:r w:rsidR="0028131C" w:rsidRPr="0028131C">
        <w:rPr>
          <w:noProof/>
          <w:spacing w:val="-2"/>
          <w:sz w:val="24"/>
          <w:szCs w:val="28"/>
        </w:rPr>
        <w:t>(Wahyuningsih et al., 2022)</w:t>
      </w:r>
      <w:r w:rsidR="0028131C">
        <w:rPr>
          <w:spacing w:val="-2"/>
          <w:sz w:val="24"/>
          <w:szCs w:val="28"/>
        </w:rPr>
        <w:fldChar w:fldCharType="end"/>
      </w:r>
      <w:r w:rsidRPr="00700197">
        <w:rPr>
          <w:spacing w:val="-2"/>
          <w:sz w:val="24"/>
          <w:szCs w:val="28"/>
        </w:rPr>
        <w:t>.</w:t>
      </w:r>
    </w:p>
    <w:p w14:paraId="53096405" w14:textId="2051575A" w:rsidR="00700197" w:rsidRPr="00700197" w:rsidRDefault="00700197" w:rsidP="00700197">
      <w:pPr>
        <w:pStyle w:val="Alishlah31text"/>
        <w:spacing w:line="276" w:lineRule="auto"/>
        <w:ind w:firstLine="567"/>
        <w:rPr>
          <w:spacing w:val="-2"/>
          <w:sz w:val="24"/>
          <w:szCs w:val="28"/>
        </w:rPr>
      </w:pPr>
      <w:proofErr w:type="spellStart"/>
      <w:r w:rsidRPr="00700197">
        <w:rPr>
          <w:spacing w:val="-2"/>
          <w:sz w:val="24"/>
          <w:szCs w:val="28"/>
        </w:rPr>
        <w:t>Berdasarkan</w:t>
      </w:r>
      <w:proofErr w:type="spellEnd"/>
      <w:r w:rsidRPr="00700197">
        <w:rPr>
          <w:spacing w:val="-2"/>
          <w:sz w:val="24"/>
          <w:szCs w:val="28"/>
        </w:rPr>
        <w:t xml:space="preserve"> </w:t>
      </w:r>
      <w:proofErr w:type="spellStart"/>
      <w:r w:rsidRPr="00700197">
        <w:rPr>
          <w:spacing w:val="-2"/>
          <w:sz w:val="24"/>
          <w:szCs w:val="28"/>
        </w:rPr>
        <w:t>pengamatan</w:t>
      </w:r>
      <w:proofErr w:type="spellEnd"/>
      <w:r w:rsidRPr="00700197">
        <w:rPr>
          <w:spacing w:val="-2"/>
          <w:sz w:val="24"/>
          <w:szCs w:val="28"/>
        </w:rPr>
        <w:t xml:space="preserve"> yang </w:t>
      </w:r>
      <w:proofErr w:type="spellStart"/>
      <w:r w:rsidRPr="00700197">
        <w:rPr>
          <w:spacing w:val="-2"/>
          <w:sz w:val="24"/>
          <w:szCs w:val="28"/>
        </w:rPr>
        <w:t>dilakukan</w:t>
      </w:r>
      <w:proofErr w:type="spellEnd"/>
      <w:r w:rsidRPr="00700197">
        <w:rPr>
          <w:spacing w:val="-2"/>
          <w:sz w:val="24"/>
          <w:szCs w:val="28"/>
        </w:rPr>
        <w:t xml:space="preserve"> di Desa Perkebunan Tanjung </w:t>
      </w:r>
      <w:proofErr w:type="spellStart"/>
      <w:r w:rsidRPr="00700197">
        <w:rPr>
          <w:spacing w:val="-2"/>
          <w:sz w:val="24"/>
          <w:szCs w:val="28"/>
        </w:rPr>
        <w:t>Beringin</w:t>
      </w:r>
      <w:proofErr w:type="spellEnd"/>
      <w:r w:rsidRPr="00700197">
        <w:rPr>
          <w:spacing w:val="-2"/>
          <w:sz w:val="24"/>
          <w:szCs w:val="28"/>
        </w:rPr>
        <w:t xml:space="preserve">, </w:t>
      </w:r>
      <w:proofErr w:type="spellStart"/>
      <w:r w:rsidRPr="00700197">
        <w:rPr>
          <w:spacing w:val="-2"/>
          <w:sz w:val="24"/>
          <w:szCs w:val="28"/>
        </w:rPr>
        <w:t>ditemukan</w:t>
      </w:r>
      <w:proofErr w:type="spellEnd"/>
      <w:r w:rsidRPr="00700197">
        <w:rPr>
          <w:spacing w:val="-2"/>
          <w:sz w:val="24"/>
          <w:szCs w:val="28"/>
        </w:rPr>
        <w:t xml:space="preserve"> </w:t>
      </w:r>
      <w:proofErr w:type="spellStart"/>
      <w:r w:rsidRPr="00700197">
        <w:rPr>
          <w:spacing w:val="-2"/>
          <w:sz w:val="24"/>
          <w:szCs w:val="28"/>
        </w:rPr>
        <w:t>permasalahan</w:t>
      </w:r>
      <w:proofErr w:type="spellEnd"/>
      <w:r w:rsidRPr="00700197">
        <w:rPr>
          <w:spacing w:val="-2"/>
          <w:sz w:val="24"/>
          <w:szCs w:val="28"/>
        </w:rPr>
        <w:t xml:space="preserve"> yang </w:t>
      </w:r>
      <w:proofErr w:type="spellStart"/>
      <w:r w:rsidRPr="00700197">
        <w:rPr>
          <w:spacing w:val="-2"/>
          <w:sz w:val="24"/>
          <w:szCs w:val="28"/>
        </w:rPr>
        <w:t>berkaitan</w:t>
      </w:r>
      <w:proofErr w:type="spellEnd"/>
      <w:r w:rsidRPr="00700197">
        <w:rPr>
          <w:spacing w:val="-2"/>
          <w:sz w:val="24"/>
          <w:szCs w:val="28"/>
        </w:rPr>
        <w:t xml:space="preserve"> </w:t>
      </w:r>
      <w:proofErr w:type="spellStart"/>
      <w:r w:rsidRPr="00700197">
        <w:rPr>
          <w:spacing w:val="-2"/>
          <w:sz w:val="24"/>
          <w:szCs w:val="28"/>
        </w:rPr>
        <w:t>dengan</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Islam. Anak-</w:t>
      </w:r>
      <w:proofErr w:type="spellStart"/>
      <w:r w:rsidRPr="00700197">
        <w:rPr>
          <w:spacing w:val="-2"/>
          <w:sz w:val="24"/>
          <w:szCs w:val="28"/>
        </w:rPr>
        <w:t>anak</w:t>
      </w:r>
      <w:proofErr w:type="spellEnd"/>
      <w:r w:rsidRPr="00700197">
        <w:rPr>
          <w:spacing w:val="-2"/>
          <w:sz w:val="24"/>
          <w:szCs w:val="28"/>
        </w:rPr>
        <w:t xml:space="preserve"> di </w:t>
      </w:r>
      <w:proofErr w:type="spellStart"/>
      <w:r w:rsidRPr="00700197">
        <w:rPr>
          <w:spacing w:val="-2"/>
          <w:sz w:val="24"/>
          <w:szCs w:val="28"/>
        </w:rPr>
        <w:t>desa</w:t>
      </w:r>
      <w:proofErr w:type="spellEnd"/>
      <w:r w:rsidRPr="00700197">
        <w:rPr>
          <w:spacing w:val="-2"/>
          <w:sz w:val="24"/>
          <w:szCs w:val="28"/>
        </w:rPr>
        <w:t xml:space="preserve"> </w:t>
      </w:r>
      <w:proofErr w:type="spellStart"/>
      <w:r w:rsidRPr="00700197">
        <w:rPr>
          <w:spacing w:val="-2"/>
          <w:sz w:val="24"/>
          <w:szCs w:val="28"/>
        </w:rPr>
        <w:t>tersebut</w:t>
      </w:r>
      <w:proofErr w:type="spellEnd"/>
      <w:r w:rsidRPr="00700197">
        <w:rPr>
          <w:spacing w:val="-2"/>
          <w:sz w:val="24"/>
          <w:szCs w:val="28"/>
        </w:rPr>
        <w:t xml:space="preserve"> </w:t>
      </w:r>
      <w:proofErr w:type="spellStart"/>
      <w:r w:rsidRPr="00700197">
        <w:rPr>
          <w:spacing w:val="-2"/>
          <w:sz w:val="24"/>
          <w:szCs w:val="28"/>
        </w:rPr>
        <w:t>memperoleh</w:t>
      </w:r>
      <w:proofErr w:type="spellEnd"/>
      <w:r w:rsidRPr="00700197">
        <w:rPr>
          <w:spacing w:val="-2"/>
          <w:sz w:val="24"/>
          <w:szCs w:val="28"/>
        </w:rPr>
        <w:t xml:space="preserve"> </w:t>
      </w:r>
      <w:proofErr w:type="spellStart"/>
      <w:r w:rsidRPr="00700197">
        <w:rPr>
          <w:spacing w:val="-2"/>
          <w:sz w:val="24"/>
          <w:szCs w:val="28"/>
        </w:rPr>
        <w:t>kesempatan</w:t>
      </w:r>
      <w:proofErr w:type="spellEnd"/>
      <w:r w:rsidRPr="00700197">
        <w:rPr>
          <w:spacing w:val="-2"/>
          <w:sz w:val="24"/>
          <w:szCs w:val="28"/>
        </w:rPr>
        <w:t xml:space="preserve"> yang sangat </w:t>
      </w:r>
      <w:proofErr w:type="spellStart"/>
      <w:r w:rsidRPr="00700197">
        <w:rPr>
          <w:spacing w:val="-2"/>
          <w:sz w:val="24"/>
          <w:szCs w:val="28"/>
        </w:rPr>
        <w:t>sedikit</w:t>
      </w:r>
      <w:proofErr w:type="spellEnd"/>
      <w:r w:rsidRPr="00700197">
        <w:rPr>
          <w:spacing w:val="-2"/>
          <w:sz w:val="24"/>
          <w:szCs w:val="28"/>
        </w:rPr>
        <w:t xml:space="preserve"> </w:t>
      </w:r>
      <w:proofErr w:type="spellStart"/>
      <w:r w:rsidRPr="00700197">
        <w:rPr>
          <w:spacing w:val="-2"/>
          <w:sz w:val="24"/>
          <w:szCs w:val="28"/>
        </w:rPr>
        <w:t>untuk</w:t>
      </w:r>
      <w:proofErr w:type="spellEnd"/>
      <w:r w:rsidRPr="00700197">
        <w:rPr>
          <w:spacing w:val="-2"/>
          <w:sz w:val="24"/>
          <w:szCs w:val="28"/>
        </w:rPr>
        <w:t xml:space="preserve"> </w:t>
      </w:r>
      <w:proofErr w:type="spellStart"/>
      <w:r w:rsidRPr="00700197">
        <w:rPr>
          <w:spacing w:val="-2"/>
          <w:sz w:val="24"/>
          <w:szCs w:val="28"/>
        </w:rPr>
        <w:t>bisa</w:t>
      </w:r>
      <w:proofErr w:type="spellEnd"/>
      <w:r w:rsidRPr="00700197">
        <w:rPr>
          <w:spacing w:val="-2"/>
          <w:sz w:val="24"/>
          <w:szCs w:val="28"/>
        </w:rPr>
        <w:t xml:space="preserve"> </w:t>
      </w:r>
      <w:proofErr w:type="spellStart"/>
      <w:r w:rsidRPr="00700197">
        <w:rPr>
          <w:spacing w:val="-2"/>
          <w:sz w:val="24"/>
          <w:szCs w:val="28"/>
        </w:rPr>
        <w:t>belajar</w:t>
      </w:r>
      <w:proofErr w:type="spellEnd"/>
      <w:r w:rsidRPr="00700197">
        <w:rPr>
          <w:spacing w:val="-2"/>
          <w:sz w:val="24"/>
          <w:szCs w:val="28"/>
        </w:rPr>
        <w:t xml:space="preserve"> </w:t>
      </w:r>
      <w:proofErr w:type="spellStart"/>
      <w:r w:rsidRPr="00700197">
        <w:rPr>
          <w:spacing w:val="-2"/>
          <w:sz w:val="24"/>
          <w:szCs w:val="28"/>
        </w:rPr>
        <w:t>mengaji</w:t>
      </w:r>
      <w:proofErr w:type="spellEnd"/>
      <w:r w:rsidRPr="00700197">
        <w:rPr>
          <w:spacing w:val="-2"/>
          <w:sz w:val="24"/>
          <w:szCs w:val="28"/>
        </w:rPr>
        <w:t xml:space="preserve">, </w:t>
      </w:r>
      <w:proofErr w:type="spellStart"/>
      <w:r w:rsidRPr="00700197">
        <w:rPr>
          <w:spacing w:val="-2"/>
          <w:sz w:val="24"/>
          <w:szCs w:val="28"/>
        </w:rPr>
        <w:t>bahkan</w:t>
      </w:r>
      <w:proofErr w:type="spellEnd"/>
      <w:r w:rsidRPr="00700197">
        <w:rPr>
          <w:spacing w:val="-2"/>
          <w:sz w:val="24"/>
          <w:szCs w:val="28"/>
        </w:rPr>
        <w:t xml:space="preserve"> </w:t>
      </w:r>
      <w:proofErr w:type="spellStart"/>
      <w:r w:rsidRPr="00700197">
        <w:rPr>
          <w:spacing w:val="-2"/>
          <w:sz w:val="24"/>
          <w:szCs w:val="28"/>
        </w:rPr>
        <w:t>mereka</w:t>
      </w:r>
      <w:proofErr w:type="spellEnd"/>
      <w:r w:rsidRPr="00700197">
        <w:rPr>
          <w:spacing w:val="-2"/>
          <w:sz w:val="24"/>
          <w:szCs w:val="28"/>
        </w:rPr>
        <w:t xml:space="preserve"> </w:t>
      </w:r>
      <w:proofErr w:type="spellStart"/>
      <w:r w:rsidRPr="00700197">
        <w:rPr>
          <w:spacing w:val="-2"/>
          <w:sz w:val="24"/>
          <w:szCs w:val="28"/>
        </w:rPr>
        <w:t>hampir</w:t>
      </w:r>
      <w:proofErr w:type="spellEnd"/>
      <w:r w:rsidRPr="00700197">
        <w:rPr>
          <w:spacing w:val="-2"/>
          <w:sz w:val="24"/>
          <w:szCs w:val="28"/>
        </w:rPr>
        <w:t xml:space="preserve"> </w:t>
      </w:r>
      <w:proofErr w:type="spellStart"/>
      <w:r w:rsidRPr="00700197">
        <w:rPr>
          <w:spacing w:val="-2"/>
          <w:sz w:val="24"/>
          <w:szCs w:val="28"/>
        </w:rPr>
        <w:t>tidak</w:t>
      </w:r>
      <w:proofErr w:type="spellEnd"/>
      <w:r w:rsidRPr="00700197">
        <w:rPr>
          <w:spacing w:val="-2"/>
          <w:sz w:val="24"/>
          <w:szCs w:val="28"/>
        </w:rPr>
        <w:t xml:space="preserve"> </w:t>
      </w:r>
      <w:proofErr w:type="spellStart"/>
      <w:r w:rsidRPr="00700197">
        <w:rPr>
          <w:spacing w:val="-2"/>
          <w:sz w:val="24"/>
          <w:szCs w:val="28"/>
        </w:rPr>
        <w:t>pernah</w:t>
      </w:r>
      <w:proofErr w:type="spellEnd"/>
      <w:r w:rsidRPr="00700197">
        <w:rPr>
          <w:spacing w:val="-2"/>
          <w:sz w:val="24"/>
          <w:szCs w:val="28"/>
        </w:rPr>
        <w:t xml:space="preserve"> </w:t>
      </w:r>
      <w:proofErr w:type="spellStart"/>
      <w:r w:rsidRPr="00700197">
        <w:rPr>
          <w:spacing w:val="-2"/>
          <w:sz w:val="24"/>
          <w:szCs w:val="28"/>
        </w:rPr>
        <w:t>belajar</w:t>
      </w:r>
      <w:proofErr w:type="spellEnd"/>
      <w:r w:rsidRPr="00700197">
        <w:rPr>
          <w:spacing w:val="-2"/>
          <w:sz w:val="24"/>
          <w:szCs w:val="28"/>
        </w:rPr>
        <w:t xml:space="preserve"> </w:t>
      </w:r>
      <w:proofErr w:type="spellStart"/>
      <w:r w:rsidRPr="00700197">
        <w:rPr>
          <w:spacing w:val="-2"/>
          <w:sz w:val="24"/>
          <w:szCs w:val="28"/>
        </w:rPr>
        <w:t>mengaji</w:t>
      </w:r>
      <w:proofErr w:type="spellEnd"/>
      <w:r w:rsidRPr="00700197">
        <w:rPr>
          <w:spacing w:val="-2"/>
          <w:sz w:val="24"/>
          <w:szCs w:val="28"/>
        </w:rPr>
        <w:t xml:space="preserve"> </w:t>
      </w:r>
      <w:proofErr w:type="spellStart"/>
      <w:r w:rsidRPr="00700197">
        <w:rPr>
          <w:spacing w:val="-2"/>
          <w:sz w:val="24"/>
          <w:szCs w:val="28"/>
        </w:rPr>
        <w:t>lagi</w:t>
      </w:r>
      <w:proofErr w:type="spellEnd"/>
      <w:r w:rsidRPr="00700197">
        <w:rPr>
          <w:spacing w:val="-2"/>
          <w:sz w:val="24"/>
          <w:szCs w:val="28"/>
        </w:rPr>
        <w:t xml:space="preserve">. Hal </w:t>
      </w:r>
      <w:proofErr w:type="spellStart"/>
      <w:r w:rsidRPr="00700197">
        <w:rPr>
          <w:spacing w:val="-2"/>
          <w:sz w:val="24"/>
          <w:szCs w:val="28"/>
        </w:rPr>
        <w:t>tersebut</w:t>
      </w:r>
      <w:proofErr w:type="spellEnd"/>
      <w:r w:rsidRPr="00700197">
        <w:rPr>
          <w:spacing w:val="-2"/>
          <w:sz w:val="24"/>
          <w:szCs w:val="28"/>
        </w:rPr>
        <w:t xml:space="preserve"> </w:t>
      </w:r>
      <w:proofErr w:type="spellStart"/>
      <w:r w:rsidRPr="00700197">
        <w:rPr>
          <w:spacing w:val="-2"/>
          <w:sz w:val="24"/>
          <w:szCs w:val="28"/>
        </w:rPr>
        <w:t>membuat</w:t>
      </w:r>
      <w:proofErr w:type="spellEnd"/>
      <w:r w:rsidRPr="00700197">
        <w:rPr>
          <w:spacing w:val="-2"/>
          <w:sz w:val="24"/>
          <w:szCs w:val="28"/>
        </w:rPr>
        <w:t xml:space="preserve"> </w:t>
      </w:r>
      <w:proofErr w:type="spellStart"/>
      <w:r w:rsidRPr="00700197">
        <w:rPr>
          <w:spacing w:val="-2"/>
          <w:sz w:val="24"/>
          <w:szCs w:val="28"/>
        </w:rPr>
        <w:t>mereka</w:t>
      </w:r>
      <w:proofErr w:type="spellEnd"/>
      <w:r w:rsidRPr="00700197">
        <w:rPr>
          <w:spacing w:val="-2"/>
          <w:sz w:val="24"/>
          <w:szCs w:val="28"/>
        </w:rPr>
        <w:t xml:space="preserve"> </w:t>
      </w:r>
      <w:proofErr w:type="spellStart"/>
      <w:r w:rsidRPr="00700197">
        <w:rPr>
          <w:spacing w:val="-2"/>
          <w:sz w:val="24"/>
          <w:szCs w:val="28"/>
        </w:rPr>
        <w:t>tidak</w:t>
      </w:r>
      <w:proofErr w:type="spellEnd"/>
      <w:r w:rsidRPr="00700197">
        <w:rPr>
          <w:spacing w:val="-2"/>
          <w:sz w:val="24"/>
          <w:szCs w:val="28"/>
        </w:rPr>
        <w:t xml:space="preserve"> </w:t>
      </w:r>
      <w:proofErr w:type="spellStart"/>
      <w:r w:rsidRPr="00700197">
        <w:rPr>
          <w:spacing w:val="-2"/>
          <w:sz w:val="24"/>
          <w:szCs w:val="28"/>
        </w:rPr>
        <w:t>memiliki</w:t>
      </w:r>
      <w:proofErr w:type="spellEnd"/>
      <w:r w:rsidRPr="00700197">
        <w:rPr>
          <w:spacing w:val="-2"/>
          <w:sz w:val="24"/>
          <w:szCs w:val="28"/>
        </w:rPr>
        <w:t xml:space="preserve"> </w:t>
      </w:r>
      <w:proofErr w:type="spellStart"/>
      <w:r w:rsidRPr="00700197">
        <w:rPr>
          <w:spacing w:val="-2"/>
          <w:sz w:val="24"/>
          <w:szCs w:val="28"/>
        </w:rPr>
        <w:t>pengetahuan</w:t>
      </w:r>
      <w:proofErr w:type="spellEnd"/>
      <w:r w:rsidRPr="00700197">
        <w:rPr>
          <w:spacing w:val="-2"/>
          <w:sz w:val="24"/>
          <w:szCs w:val="28"/>
        </w:rPr>
        <w:t xml:space="preserve"> yang </w:t>
      </w:r>
      <w:proofErr w:type="spellStart"/>
      <w:r w:rsidRPr="00700197">
        <w:rPr>
          <w:spacing w:val="-2"/>
          <w:sz w:val="24"/>
          <w:szCs w:val="28"/>
        </w:rPr>
        <w:t>luas</w:t>
      </w:r>
      <w:proofErr w:type="spellEnd"/>
      <w:r w:rsidRPr="00700197">
        <w:rPr>
          <w:spacing w:val="-2"/>
          <w:sz w:val="24"/>
          <w:szCs w:val="28"/>
        </w:rPr>
        <w:t xml:space="preserve"> </w:t>
      </w:r>
      <w:proofErr w:type="spellStart"/>
      <w:r w:rsidRPr="00700197">
        <w:rPr>
          <w:spacing w:val="-2"/>
          <w:sz w:val="24"/>
          <w:szCs w:val="28"/>
        </w:rPr>
        <w:t>tentang</w:t>
      </w:r>
      <w:proofErr w:type="spellEnd"/>
      <w:r w:rsidRPr="00700197">
        <w:rPr>
          <w:spacing w:val="-2"/>
          <w:sz w:val="24"/>
          <w:szCs w:val="28"/>
        </w:rPr>
        <w:t xml:space="preserve"> </w:t>
      </w:r>
      <w:proofErr w:type="spellStart"/>
      <w:r w:rsidRPr="00700197">
        <w:rPr>
          <w:spacing w:val="-2"/>
          <w:sz w:val="24"/>
          <w:szCs w:val="28"/>
        </w:rPr>
        <w:t>bacaan-bacaan</w:t>
      </w:r>
      <w:proofErr w:type="spellEnd"/>
      <w:r w:rsidRPr="00700197">
        <w:rPr>
          <w:spacing w:val="-2"/>
          <w:sz w:val="24"/>
          <w:szCs w:val="28"/>
        </w:rPr>
        <w:t xml:space="preserve"> </w:t>
      </w:r>
      <w:proofErr w:type="spellStart"/>
      <w:r w:rsidRPr="00700197">
        <w:rPr>
          <w:spacing w:val="-2"/>
          <w:sz w:val="24"/>
          <w:szCs w:val="28"/>
        </w:rPr>
        <w:t>ayat</w:t>
      </w:r>
      <w:proofErr w:type="spellEnd"/>
      <w:r w:rsidRPr="00700197">
        <w:rPr>
          <w:spacing w:val="-2"/>
          <w:sz w:val="24"/>
          <w:szCs w:val="28"/>
        </w:rPr>
        <w:t xml:space="preserve"> </w:t>
      </w:r>
      <w:proofErr w:type="spellStart"/>
      <w:r w:rsidRPr="00700197">
        <w:rPr>
          <w:spacing w:val="-2"/>
          <w:sz w:val="24"/>
          <w:szCs w:val="28"/>
        </w:rPr>
        <w:t>suci</w:t>
      </w:r>
      <w:proofErr w:type="spellEnd"/>
      <w:r w:rsidRPr="00700197">
        <w:rPr>
          <w:spacing w:val="-2"/>
          <w:sz w:val="24"/>
          <w:szCs w:val="28"/>
        </w:rPr>
        <w:t xml:space="preserve"> Al-Qur’an. Selain </w:t>
      </w:r>
      <w:proofErr w:type="spellStart"/>
      <w:r w:rsidRPr="00700197">
        <w:rPr>
          <w:spacing w:val="-2"/>
          <w:sz w:val="24"/>
          <w:szCs w:val="28"/>
        </w:rPr>
        <w:t>itu</w:t>
      </w:r>
      <w:proofErr w:type="spellEnd"/>
      <w:r w:rsidRPr="00700197">
        <w:rPr>
          <w:spacing w:val="-2"/>
          <w:sz w:val="24"/>
          <w:szCs w:val="28"/>
        </w:rPr>
        <w:t xml:space="preserve"> </w:t>
      </w:r>
      <w:proofErr w:type="spellStart"/>
      <w:r w:rsidRPr="00700197">
        <w:rPr>
          <w:spacing w:val="-2"/>
          <w:sz w:val="24"/>
          <w:szCs w:val="28"/>
        </w:rPr>
        <w:t>ditemukan</w:t>
      </w:r>
      <w:proofErr w:type="spellEnd"/>
      <w:r w:rsidRPr="00700197">
        <w:rPr>
          <w:spacing w:val="-2"/>
          <w:sz w:val="24"/>
          <w:szCs w:val="28"/>
        </w:rPr>
        <w:t xml:space="preserve"> juga </w:t>
      </w:r>
      <w:proofErr w:type="spellStart"/>
      <w:r w:rsidRPr="00700197">
        <w:rPr>
          <w:spacing w:val="-2"/>
          <w:sz w:val="24"/>
          <w:szCs w:val="28"/>
        </w:rPr>
        <w:t>anak-anak</w:t>
      </w:r>
      <w:proofErr w:type="spellEnd"/>
      <w:r w:rsidRPr="00700197">
        <w:rPr>
          <w:spacing w:val="-2"/>
          <w:sz w:val="24"/>
          <w:szCs w:val="28"/>
        </w:rPr>
        <w:t xml:space="preserve"> yang </w:t>
      </w:r>
      <w:proofErr w:type="spellStart"/>
      <w:r w:rsidRPr="00700197">
        <w:rPr>
          <w:spacing w:val="-2"/>
          <w:sz w:val="24"/>
          <w:szCs w:val="28"/>
        </w:rPr>
        <w:t>belum</w:t>
      </w:r>
      <w:proofErr w:type="spellEnd"/>
      <w:r w:rsidRPr="00700197">
        <w:rPr>
          <w:spacing w:val="-2"/>
          <w:sz w:val="24"/>
          <w:szCs w:val="28"/>
        </w:rPr>
        <w:t xml:space="preserve"> </w:t>
      </w:r>
      <w:proofErr w:type="spellStart"/>
      <w:r w:rsidRPr="00700197">
        <w:rPr>
          <w:spacing w:val="-2"/>
          <w:sz w:val="24"/>
          <w:szCs w:val="28"/>
        </w:rPr>
        <w:t>hafal</w:t>
      </w:r>
      <w:proofErr w:type="spellEnd"/>
      <w:r w:rsidRPr="00700197">
        <w:rPr>
          <w:spacing w:val="-2"/>
          <w:sz w:val="24"/>
          <w:szCs w:val="28"/>
        </w:rPr>
        <w:t xml:space="preserve"> </w:t>
      </w:r>
      <w:proofErr w:type="spellStart"/>
      <w:r w:rsidRPr="00700197">
        <w:rPr>
          <w:spacing w:val="-2"/>
          <w:sz w:val="24"/>
          <w:szCs w:val="28"/>
        </w:rPr>
        <w:t>dengan</w:t>
      </w:r>
      <w:proofErr w:type="spellEnd"/>
      <w:r w:rsidRPr="00700197">
        <w:rPr>
          <w:spacing w:val="-2"/>
          <w:sz w:val="24"/>
          <w:szCs w:val="28"/>
        </w:rPr>
        <w:t xml:space="preserve"> </w:t>
      </w:r>
      <w:proofErr w:type="spellStart"/>
      <w:r w:rsidRPr="00700197">
        <w:rPr>
          <w:spacing w:val="-2"/>
          <w:sz w:val="24"/>
          <w:szCs w:val="28"/>
        </w:rPr>
        <w:t>bacaan-bacaan</w:t>
      </w:r>
      <w:proofErr w:type="spellEnd"/>
      <w:r w:rsidRPr="00700197">
        <w:rPr>
          <w:spacing w:val="-2"/>
          <w:sz w:val="24"/>
          <w:szCs w:val="28"/>
        </w:rPr>
        <w:t xml:space="preserve"> </w:t>
      </w:r>
      <w:proofErr w:type="spellStart"/>
      <w:r w:rsidRPr="00700197">
        <w:rPr>
          <w:spacing w:val="-2"/>
          <w:sz w:val="24"/>
          <w:szCs w:val="28"/>
        </w:rPr>
        <w:t>dalam</w:t>
      </w:r>
      <w:proofErr w:type="spellEnd"/>
      <w:r w:rsidRPr="00700197">
        <w:rPr>
          <w:spacing w:val="-2"/>
          <w:sz w:val="24"/>
          <w:szCs w:val="28"/>
        </w:rPr>
        <w:t xml:space="preserve"> </w:t>
      </w:r>
      <w:proofErr w:type="spellStart"/>
      <w:r w:rsidRPr="00700197">
        <w:rPr>
          <w:spacing w:val="-2"/>
          <w:sz w:val="24"/>
          <w:szCs w:val="28"/>
        </w:rPr>
        <w:t>setiap</w:t>
      </w:r>
      <w:proofErr w:type="spellEnd"/>
      <w:r w:rsidRPr="00700197">
        <w:rPr>
          <w:spacing w:val="-2"/>
          <w:sz w:val="24"/>
          <w:szCs w:val="28"/>
        </w:rPr>
        <w:t xml:space="preserve"> </w:t>
      </w:r>
      <w:proofErr w:type="spellStart"/>
      <w:r w:rsidRPr="00700197">
        <w:rPr>
          <w:spacing w:val="-2"/>
          <w:sz w:val="24"/>
          <w:szCs w:val="28"/>
        </w:rPr>
        <w:t>gerakan</w:t>
      </w:r>
      <w:proofErr w:type="spellEnd"/>
      <w:r w:rsidRPr="00700197">
        <w:rPr>
          <w:spacing w:val="-2"/>
          <w:sz w:val="24"/>
          <w:szCs w:val="28"/>
        </w:rPr>
        <w:t xml:space="preserve"> </w:t>
      </w:r>
      <w:proofErr w:type="spellStart"/>
      <w:r w:rsidRPr="00700197">
        <w:rPr>
          <w:spacing w:val="-2"/>
          <w:sz w:val="24"/>
          <w:szCs w:val="28"/>
        </w:rPr>
        <w:t>shalat</w:t>
      </w:r>
      <w:proofErr w:type="spellEnd"/>
      <w:r w:rsidRPr="00700197">
        <w:rPr>
          <w:spacing w:val="-2"/>
          <w:sz w:val="24"/>
          <w:szCs w:val="28"/>
        </w:rPr>
        <w:t xml:space="preserve">, </w:t>
      </w:r>
      <w:proofErr w:type="spellStart"/>
      <w:r w:rsidRPr="00700197">
        <w:rPr>
          <w:spacing w:val="-2"/>
          <w:sz w:val="24"/>
          <w:szCs w:val="28"/>
        </w:rPr>
        <w:t>padahal</w:t>
      </w:r>
      <w:proofErr w:type="spellEnd"/>
      <w:r w:rsidRPr="00700197">
        <w:rPr>
          <w:spacing w:val="-2"/>
          <w:sz w:val="24"/>
          <w:szCs w:val="28"/>
        </w:rPr>
        <w:t xml:space="preserve"> </w:t>
      </w:r>
      <w:proofErr w:type="spellStart"/>
      <w:r w:rsidRPr="00700197">
        <w:rPr>
          <w:spacing w:val="-2"/>
          <w:sz w:val="24"/>
          <w:szCs w:val="28"/>
        </w:rPr>
        <w:t>dalam</w:t>
      </w:r>
      <w:proofErr w:type="spellEnd"/>
      <w:r w:rsidRPr="00700197">
        <w:rPr>
          <w:spacing w:val="-2"/>
          <w:sz w:val="24"/>
          <w:szCs w:val="28"/>
        </w:rPr>
        <w:t xml:space="preserve"> agama Islam </w:t>
      </w:r>
      <w:proofErr w:type="spellStart"/>
      <w:r w:rsidRPr="00700197">
        <w:rPr>
          <w:spacing w:val="-2"/>
          <w:sz w:val="24"/>
          <w:szCs w:val="28"/>
        </w:rPr>
        <w:t>shalat</w:t>
      </w:r>
      <w:proofErr w:type="spellEnd"/>
      <w:r w:rsidRPr="00700197">
        <w:rPr>
          <w:spacing w:val="-2"/>
          <w:sz w:val="24"/>
          <w:szCs w:val="28"/>
        </w:rPr>
        <w:t xml:space="preserve"> </w:t>
      </w:r>
      <w:proofErr w:type="spellStart"/>
      <w:r w:rsidRPr="00700197">
        <w:rPr>
          <w:spacing w:val="-2"/>
          <w:sz w:val="24"/>
          <w:szCs w:val="28"/>
        </w:rPr>
        <w:t>merupakan</w:t>
      </w:r>
      <w:proofErr w:type="spellEnd"/>
      <w:r w:rsidRPr="00700197">
        <w:rPr>
          <w:spacing w:val="-2"/>
          <w:sz w:val="24"/>
          <w:szCs w:val="28"/>
        </w:rPr>
        <w:t xml:space="preserve"> ibadah yang </w:t>
      </w:r>
      <w:proofErr w:type="spellStart"/>
      <w:r w:rsidRPr="00700197">
        <w:rPr>
          <w:spacing w:val="-2"/>
          <w:sz w:val="24"/>
          <w:szCs w:val="28"/>
        </w:rPr>
        <w:t>akan</w:t>
      </w:r>
      <w:proofErr w:type="spellEnd"/>
      <w:r w:rsidRPr="00700197">
        <w:rPr>
          <w:spacing w:val="-2"/>
          <w:sz w:val="24"/>
          <w:szCs w:val="28"/>
        </w:rPr>
        <w:t xml:space="preserve"> </w:t>
      </w:r>
      <w:proofErr w:type="spellStart"/>
      <w:r w:rsidRPr="00700197">
        <w:rPr>
          <w:spacing w:val="-2"/>
          <w:sz w:val="24"/>
          <w:szCs w:val="28"/>
        </w:rPr>
        <w:t>dihisab</w:t>
      </w:r>
      <w:proofErr w:type="spellEnd"/>
      <w:r w:rsidRPr="00700197">
        <w:rPr>
          <w:spacing w:val="-2"/>
          <w:sz w:val="24"/>
          <w:szCs w:val="28"/>
        </w:rPr>
        <w:t xml:space="preserve"> </w:t>
      </w:r>
      <w:proofErr w:type="spellStart"/>
      <w:r w:rsidRPr="00700197">
        <w:rPr>
          <w:spacing w:val="-2"/>
          <w:sz w:val="24"/>
          <w:szCs w:val="28"/>
        </w:rPr>
        <w:t>untuk</w:t>
      </w:r>
      <w:proofErr w:type="spellEnd"/>
      <w:r w:rsidRPr="00700197">
        <w:rPr>
          <w:spacing w:val="-2"/>
          <w:sz w:val="24"/>
          <w:szCs w:val="28"/>
        </w:rPr>
        <w:t xml:space="preserve"> </w:t>
      </w:r>
      <w:proofErr w:type="spellStart"/>
      <w:r w:rsidRPr="00700197">
        <w:rPr>
          <w:spacing w:val="-2"/>
          <w:sz w:val="24"/>
          <w:szCs w:val="28"/>
        </w:rPr>
        <w:t>pertama</w:t>
      </w:r>
      <w:proofErr w:type="spellEnd"/>
      <w:r w:rsidRPr="00700197">
        <w:rPr>
          <w:spacing w:val="-2"/>
          <w:sz w:val="24"/>
          <w:szCs w:val="28"/>
        </w:rPr>
        <w:t xml:space="preserve"> kali. </w:t>
      </w:r>
      <w:proofErr w:type="spellStart"/>
      <w:r w:rsidRPr="00700197">
        <w:rPr>
          <w:spacing w:val="-2"/>
          <w:sz w:val="24"/>
          <w:szCs w:val="28"/>
        </w:rPr>
        <w:t>Pemahaman</w:t>
      </w:r>
      <w:proofErr w:type="spellEnd"/>
      <w:r w:rsidRPr="00700197">
        <w:rPr>
          <w:spacing w:val="-2"/>
          <w:sz w:val="24"/>
          <w:szCs w:val="28"/>
        </w:rPr>
        <w:t xml:space="preserve"> </w:t>
      </w:r>
      <w:proofErr w:type="spellStart"/>
      <w:r w:rsidRPr="00700197">
        <w:rPr>
          <w:spacing w:val="-2"/>
          <w:sz w:val="24"/>
          <w:szCs w:val="28"/>
        </w:rPr>
        <w:t>anak-anak</w:t>
      </w:r>
      <w:proofErr w:type="spellEnd"/>
      <w:r w:rsidRPr="00700197">
        <w:rPr>
          <w:spacing w:val="-2"/>
          <w:sz w:val="24"/>
          <w:szCs w:val="28"/>
        </w:rPr>
        <w:t xml:space="preserve"> yang sangat </w:t>
      </w:r>
      <w:proofErr w:type="spellStart"/>
      <w:r w:rsidRPr="00700197">
        <w:rPr>
          <w:spacing w:val="-2"/>
          <w:sz w:val="24"/>
          <w:szCs w:val="28"/>
        </w:rPr>
        <w:t>kurang</w:t>
      </w:r>
      <w:proofErr w:type="spellEnd"/>
      <w:r w:rsidRPr="00700197">
        <w:rPr>
          <w:spacing w:val="-2"/>
          <w:sz w:val="24"/>
          <w:szCs w:val="28"/>
        </w:rPr>
        <w:t xml:space="preserve"> </w:t>
      </w:r>
      <w:proofErr w:type="spellStart"/>
      <w:r w:rsidRPr="00700197">
        <w:rPr>
          <w:spacing w:val="-2"/>
          <w:sz w:val="24"/>
          <w:szCs w:val="28"/>
        </w:rPr>
        <w:t>tentang</w:t>
      </w:r>
      <w:proofErr w:type="spellEnd"/>
      <w:r w:rsidRPr="00700197">
        <w:rPr>
          <w:spacing w:val="-2"/>
          <w:sz w:val="24"/>
          <w:szCs w:val="28"/>
        </w:rPr>
        <w:t xml:space="preserve"> </w:t>
      </w:r>
      <w:proofErr w:type="spellStart"/>
      <w:r w:rsidRPr="00700197">
        <w:rPr>
          <w:spacing w:val="-2"/>
          <w:sz w:val="24"/>
          <w:szCs w:val="28"/>
        </w:rPr>
        <w:t>ajaran-</w:t>
      </w:r>
      <w:r w:rsidRPr="00700197">
        <w:rPr>
          <w:spacing w:val="-2"/>
          <w:sz w:val="24"/>
          <w:szCs w:val="28"/>
        </w:rPr>
        <w:lastRenderedPageBreak/>
        <w:t>ajaran</w:t>
      </w:r>
      <w:proofErr w:type="spellEnd"/>
      <w:r w:rsidRPr="00700197">
        <w:rPr>
          <w:spacing w:val="-2"/>
          <w:sz w:val="24"/>
          <w:szCs w:val="28"/>
        </w:rPr>
        <w:t xml:space="preserve"> </w:t>
      </w:r>
      <w:proofErr w:type="spellStart"/>
      <w:r w:rsidRPr="00700197">
        <w:rPr>
          <w:spacing w:val="-2"/>
          <w:sz w:val="24"/>
          <w:szCs w:val="28"/>
        </w:rPr>
        <w:t>dasar</w:t>
      </w:r>
      <w:proofErr w:type="spellEnd"/>
      <w:r w:rsidRPr="00700197">
        <w:rPr>
          <w:spacing w:val="-2"/>
          <w:sz w:val="24"/>
          <w:szCs w:val="28"/>
        </w:rPr>
        <w:t xml:space="preserve"> Islam </w:t>
      </w:r>
      <w:proofErr w:type="spellStart"/>
      <w:r w:rsidRPr="00700197">
        <w:rPr>
          <w:spacing w:val="-2"/>
          <w:sz w:val="24"/>
          <w:szCs w:val="28"/>
        </w:rPr>
        <w:t>membuat</w:t>
      </w:r>
      <w:proofErr w:type="spellEnd"/>
      <w:r w:rsidRPr="00700197">
        <w:rPr>
          <w:spacing w:val="-2"/>
          <w:sz w:val="24"/>
          <w:szCs w:val="28"/>
        </w:rPr>
        <w:t xml:space="preserve"> </w:t>
      </w:r>
      <w:proofErr w:type="spellStart"/>
      <w:r w:rsidRPr="00700197">
        <w:rPr>
          <w:spacing w:val="-2"/>
          <w:sz w:val="24"/>
          <w:szCs w:val="28"/>
        </w:rPr>
        <w:t>mereka</w:t>
      </w:r>
      <w:proofErr w:type="spellEnd"/>
      <w:r w:rsidRPr="00700197">
        <w:rPr>
          <w:spacing w:val="-2"/>
          <w:sz w:val="24"/>
          <w:szCs w:val="28"/>
        </w:rPr>
        <w:t xml:space="preserve"> </w:t>
      </w:r>
      <w:proofErr w:type="spellStart"/>
      <w:r w:rsidRPr="00700197">
        <w:rPr>
          <w:spacing w:val="-2"/>
          <w:sz w:val="24"/>
          <w:szCs w:val="28"/>
        </w:rPr>
        <w:t>menjadi</w:t>
      </w:r>
      <w:proofErr w:type="spellEnd"/>
      <w:r w:rsidRPr="00700197">
        <w:rPr>
          <w:spacing w:val="-2"/>
          <w:sz w:val="24"/>
          <w:szCs w:val="28"/>
        </w:rPr>
        <w:t xml:space="preserve"> </w:t>
      </w:r>
      <w:proofErr w:type="spellStart"/>
      <w:r w:rsidRPr="00700197">
        <w:rPr>
          <w:spacing w:val="-2"/>
          <w:sz w:val="24"/>
          <w:szCs w:val="28"/>
        </w:rPr>
        <w:t>tertinggal</w:t>
      </w:r>
      <w:proofErr w:type="spellEnd"/>
      <w:r w:rsidRPr="00700197">
        <w:rPr>
          <w:spacing w:val="-2"/>
          <w:sz w:val="24"/>
          <w:szCs w:val="28"/>
        </w:rPr>
        <w:t xml:space="preserve"> </w:t>
      </w:r>
      <w:proofErr w:type="spellStart"/>
      <w:r w:rsidRPr="00700197">
        <w:rPr>
          <w:spacing w:val="-2"/>
          <w:sz w:val="24"/>
          <w:szCs w:val="28"/>
        </w:rPr>
        <w:t>dengan</w:t>
      </w:r>
      <w:proofErr w:type="spellEnd"/>
      <w:r w:rsidRPr="00700197">
        <w:rPr>
          <w:spacing w:val="-2"/>
          <w:sz w:val="24"/>
          <w:szCs w:val="28"/>
        </w:rPr>
        <w:t xml:space="preserve"> </w:t>
      </w:r>
      <w:proofErr w:type="spellStart"/>
      <w:r w:rsidRPr="00700197">
        <w:rPr>
          <w:spacing w:val="-2"/>
          <w:sz w:val="24"/>
          <w:szCs w:val="28"/>
        </w:rPr>
        <w:t>anak-anak</w:t>
      </w:r>
      <w:proofErr w:type="spellEnd"/>
      <w:r w:rsidRPr="00700197">
        <w:rPr>
          <w:spacing w:val="-2"/>
          <w:sz w:val="24"/>
          <w:szCs w:val="28"/>
        </w:rPr>
        <w:t xml:space="preserve"> </w:t>
      </w:r>
      <w:proofErr w:type="spellStart"/>
      <w:r w:rsidRPr="00700197">
        <w:rPr>
          <w:spacing w:val="-2"/>
          <w:sz w:val="24"/>
          <w:szCs w:val="28"/>
        </w:rPr>
        <w:t>seumuran</w:t>
      </w:r>
      <w:proofErr w:type="spellEnd"/>
      <w:r w:rsidRPr="00700197">
        <w:rPr>
          <w:spacing w:val="-2"/>
          <w:sz w:val="24"/>
          <w:szCs w:val="28"/>
        </w:rPr>
        <w:t xml:space="preserve"> </w:t>
      </w:r>
      <w:proofErr w:type="spellStart"/>
      <w:r w:rsidRPr="00700197">
        <w:rPr>
          <w:spacing w:val="-2"/>
          <w:sz w:val="24"/>
          <w:szCs w:val="28"/>
        </w:rPr>
        <w:t>mereka</w:t>
      </w:r>
      <w:proofErr w:type="spellEnd"/>
      <w:r w:rsidRPr="00700197">
        <w:rPr>
          <w:spacing w:val="-2"/>
          <w:sz w:val="24"/>
          <w:szCs w:val="28"/>
        </w:rPr>
        <w:t xml:space="preserve"> yang </w:t>
      </w:r>
      <w:proofErr w:type="spellStart"/>
      <w:r w:rsidRPr="00700197">
        <w:rPr>
          <w:spacing w:val="-2"/>
          <w:sz w:val="24"/>
          <w:szCs w:val="28"/>
        </w:rPr>
        <w:t>berada</w:t>
      </w:r>
      <w:proofErr w:type="spellEnd"/>
      <w:r w:rsidRPr="00700197">
        <w:rPr>
          <w:spacing w:val="-2"/>
          <w:sz w:val="24"/>
          <w:szCs w:val="28"/>
        </w:rPr>
        <w:t xml:space="preserve"> di </w:t>
      </w:r>
      <w:proofErr w:type="spellStart"/>
      <w:r w:rsidRPr="00700197">
        <w:rPr>
          <w:spacing w:val="-2"/>
          <w:sz w:val="24"/>
          <w:szCs w:val="28"/>
        </w:rPr>
        <w:t>daerah</w:t>
      </w:r>
      <w:proofErr w:type="spellEnd"/>
      <w:r w:rsidRPr="00700197">
        <w:rPr>
          <w:spacing w:val="-2"/>
          <w:sz w:val="24"/>
          <w:szCs w:val="28"/>
        </w:rPr>
        <w:t xml:space="preserve"> </w:t>
      </w:r>
      <w:proofErr w:type="spellStart"/>
      <w:r w:rsidRPr="00700197">
        <w:rPr>
          <w:spacing w:val="-2"/>
          <w:sz w:val="24"/>
          <w:szCs w:val="28"/>
        </w:rPr>
        <w:t>perkotaan</w:t>
      </w:r>
      <w:proofErr w:type="spellEnd"/>
      <w:r w:rsidRPr="00700197">
        <w:rPr>
          <w:spacing w:val="-2"/>
          <w:sz w:val="24"/>
          <w:szCs w:val="28"/>
        </w:rPr>
        <w:t xml:space="preserve">. </w:t>
      </w:r>
    </w:p>
    <w:p w14:paraId="2A4EF2C1" w14:textId="03DBBF95" w:rsidR="00700197" w:rsidRPr="00700197" w:rsidRDefault="00700197" w:rsidP="00700197">
      <w:pPr>
        <w:pStyle w:val="Alishlah31text"/>
        <w:spacing w:line="276" w:lineRule="auto"/>
        <w:ind w:firstLine="567"/>
        <w:rPr>
          <w:spacing w:val="-2"/>
          <w:sz w:val="24"/>
          <w:szCs w:val="28"/>
        </w:rPr>
      </w:pPr>
      <w:r w:rsidRPr="00700197">
        <w:rPr>
          <w:spacing w:val="-2"/>
          <w:sz w:val="24"/>
          <w:szCs w:val="28"/>
        </w:rPr>
        <w:t xml:space="preserve">Dari </w:t>
      </w:r>
      <w:proofErr w:type="spellStart"/>
      <w:r w:rsidRPr="00700197">
        <w:rPr>
          <w:spacing w:val="-2"/>
          <w:sz w:val="24"/>
          <w:szCs w:val="28"/>
        </w:rPr>
        <w:t>pemaparan</w:t>
      </w:r>
      <w:proofErr w:type="spellEnd"/>
      <w:r w:rsidRPr="00700197">
        <w:rPr>
          <w:spacing w:val="-2"/>
          <w:sz w:val="24"/>
          <w:szCs w:val="28"/>
        </w:rPr>
        <w:t xml:space="preserve"> di </w:t>
      </w:r>
      <w:proofErr w:type="spellStart"/>
      <w:r w:rsidRPr="00700197">
        <w:rPr>
          <w:spacing w:val="-2"/>
          <w:sz w:val="24"/>
          <w:szCs w:val="28"/>
        </w:rPr>
        <w:t>atas</w:t>
      </w:r>
      <w:proofErr w:type="spellEnd"/>
      <w:r w:rsidRPr="00700197">
        <w:rPr>
          <w:spacing w:val="-2"/>
          <w:sz w:val="24"/>
          <w:szCs w:val="28"/>
        </w:rPr>
        <w:t xml:space="preserve"> </w:t>
      </w:r>
      <w:proofErr w:type="spellStart"/>
      <w:r w:rsidRPr="00700197">
        <w:rPr>
          <w:spacing w:val="-2"/>
          <w:sz w:val="24"/>
          <w:szCs w:val="28"/>
        </w:rPr>
        <w:t>jelas</w:t>
      </w:r>
      <w:proofErr w:type="spellEnd"/>
      <w:r w:rsidRPr="00700197">
        <w:rPr>
          <w:spacing w:val="-2"/>
          <w:sz w:val="24"/>
          <w:szCs w:val="28"/>
        </w:rPr>
        <w:t xml:space="preserve"> </w:t>
      </w:r>
      <w:proofErr w:type="spellStart"/>
      <w:r w:rsidRPr="00700197">
        <w:rPr>
          <w:spacing w:val="-2"/>
          <w:sz w:val="24"/>
          <w:szCs w:val="28"/>
        </w:rPr>
        <w:t>terlihat</w:t>
      </w:r>
      <w:proofErr w:type="spellEnd"/>
      <w:r w:rsidRPr="00700197">
        <w:rPr>
          <w:spacing w:val="-2"/>
          <w:sz w:val="24"/>
          <w:szCs w:val="28"/>
        </w:rPr>
        <w:t xml:space="preserve"> </w:t>
      </w:r>
      <w:proofErr w:type="spellStart"/>
      <w:r w:rsidRPr="00700197">
        <w:rPr>
          <w:spacing w:val="-2"/>
          <w:sz w:val="24"/>
          <w:szCs w:val="28"/>
        </w:rPr>
        <w:t>penting</w:t>
      </w:r>
      <w:proofErr w:type="spellEnd"/>
      <w:r w:rsidRPr="00700197">
        <w:rPr>
          <w:spacing w:val="-2"/>
          <w:sz w:val="24"/>
          <w:szCs w:val="28"/>
        </w:rPr>
        <w:t xml:space="preserve"> </w:t>
      </w:r>
      <w:proofErr w:type="spellStart"/>
      <w:r w:rsidRPr="00700197">
        <w:rPr>
          <w:spacing w:val="-2"/>
          <w:sz w:val="24"/>
          <w:szCs w:val="28"/>
        </w:rPr>
        <w:t>sekali</w:t>
      </w:r>
      <w:proofErr w:type="spellEnd"/>
      <w:r w:rsidRPr="00700197">
        <w:rPr>
          <w:spacing w:val="-2"/>
          <w:sz w:val="24"/>
          <w:szCs w:val="28"/>
        </w:rPr>
        <w:t xml:space="preserve"> </w:t>
      </w:r>
      <w:proofErr w:type="spellStart"/>
      <w:r w:rsidRPr="00700197">
        <w:rPr>
          <w:spacing w:val="-2"/>
          <w:sz w:val="24"/>
          <w:szCs w:val="28"/>
        </w:rPr>
        <w:t>untuk</w:t>
      </w:r>
      <w:proofErr w:type="spellEnd"/>
      <w:r w:rsidRPr="00700197">
        <w:rPr>
          <w:spacing w:val="-2"/>
          <w:sz w:val="24"/>
          <w:szCs w:val="28"/>
        </w:rPr>
        <w:t xml:space="preserve"> </w:t>
      </w:r>
      <w:proofErr w:type="spellStart"/>
      <w:r w:rsidRPr="00700197">
        <w:rPr>
          <w:spacing w:val="-2"/>
          <w:sz w:val="24"/>
          <w:szCs w:val="28"/>
        </w:rPr>
        <w:t>dilakukannya</w:t>
      </w:r>
      <w:proofErr w:type="spellEnd"/>
      <w:r w:rsidRPr="00700197">
        <w:rPr>
          <w:spacing w:val="-2"/>
          <w:sz w:val="24"/>
          <w:szCs w:val="28"/>
        </w:rPr>
        <w:t xml:space="preserve"> </w:t>
      </w:r>
      <w:proofErr w:type="spellStart"/>
      <w:r w:rsidRPr="00700197">
        <w:rPr>
          <w:spacing w:val="-2"/>
          <w:sz w:val="24"/>
          <w:szCs w:val="28"/>
        </w:rPr>
        <w:t>penelitian</w:t>
      </w:r>
      <w:proofErr w:type="spellEnd"/>
      <w:r w:rsidRPr="00700197">
        <w:rPr>
          <w:spacing w:val="-2"/>
          <w:sz w:val="24"/>
          <w:szCs w:val="28"/>
        </w:rPr>
        <w:t xml:space="preserve"> </w:t>
      </w:r>
      <w:proofErr w:type="spellStart"/>
      <w:r w:rsidRPr="00700197">
        <w:rPr>
          <w:spacing w:val="-2"/>
          <w:sz w:val="24"/>
          <w:szCs w:val="28"/>
        </w:rPr>
        <w:t>ini</w:t>
      </w:r>
      <w:proofErr w:type="spellEnd"/>
      <w:r w:rsidRPr="00700197">
        <w:rPr>
          <w:spacing w:val="-2"/>
          <w:sz w:val="24"/>
          <w:szCs w:val="28"/>
        </w:rPr>
        <w:t xml:space="preserve"> agar </w:t>
      </w:r>
      <w:proofErr w:type="spellStart"/>
      <w:r w:rsidRPr="00700197">
        <w:rPr>
          <w:spacing w:val="-2"/>
          <w:sz w:val="24"/>
          <w:szCs w:val="28"/>
        </w:rPr>
        <w:t>banyak</w:t>
      </w:r>
      <w:proofErr w:type="spellEnd"/>
      <w:r w:rsidRPr="00700197">
        <w:rPr>
          <w:spacing w:val="-2"/>
          <w:sz w:val="24"/>
          <w:szCs w:val="28"/>
        </w:rPr>
        <w:t xml:space="preserve"> orang yang </w:t>
      </w:r>
      <w:proofErr w:type="spellStart"/>
      <w:r w:rsidRPr="00700197">
        <w:rPr>
          <w:spacing w:val="-2"/>
          <w:sz w:val="24"/>
          <w:szCs w:val="28"/>
        </w:rPr>
        <w:t>mengetahui</w:t>
      </w:r>
      <w:proofErr w:type="spellEnd"/>
      <w:r w:rsidRPr="00700197">
        <w:rPr>
          <w:spacing w:val="-2"/>
          <w:sz w:val="24"/>
          <w:szCs w:val="28"/>
        </w:rPr>
        <w:t xml:space="preserve"> </w:t>
      </w:r>
      <w:proofErr w:type="spellStart"/>
      <w:r w:rsidRPr="00700197">
        <w:rPr>
          <w:spacing w:val="-2"/>
          <w:sz w:val="24"/>
          <w:szCs w:val="28"/>
        </w:rPr>
        <w:t>tentang</w:t>
      </w:r>
      <w:proofErr w:type="spellEnd"/>
      <w:r w:rsidRPr="00700197">
        <w:rPr>
          <w:spacing w:val="-2"/>
          <w:sz w:val="24"/>
          <w:szCs w:val="28"/>
        </w:rPr>
        <w:t xml:space="preserve"> </w:t>
      </w:r>
      <w:proofErr w:type="spellStart"/>
      <w:r w:rsidRPr="00700197">
        <w:rPr>
          <w:spacing w:val="-2"/>
          <w:sz w:val="24"/>
          <w:szCs w:val="28"/>
        </w:rPr>
        <w:t>kurangnya</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Islam di </w:t>
      </w:r>
      <w:proofErr w:type="spellStart"/>
      <w:r w:rsidRPr="00700197">
        <w:rPr>
          <w:spacing w:val="-2"/>
          <w:sz w:val="24"/>
          <w:szCs w:val="28"/>
        </w:rPr>
        <w:t>daerah</w:t>
      </w:r>
      <w:proofErr w:type="spellEnd"/>
      <w:r w:rsidRPr="00700197">
        <w:rPr>
          <w:spacing w:val="-2"/>
          <w:sz w:val="24"/>
          <w:szCs w:val="28"/>
        </w:rPr>
        <w:t xml:space="preserve"> </w:t>
      </w:r>
      <w:proofErr w:type="spellStart"/>
      <w:r w:rsidRPr="00700197">
        <w:rPr>
          <w:spacing w:val="-2"/>
          <w:sz w:val="24"/>
          <w:szCs w:val="28"/>
        </w:rPr>
        <w:t>perkebunan</w:t>
      </w:r>
      <w:proofErr w:type="spellEnd"/>
      <w:r w:rsidRPr="00700197">
        <w:rPr>
          <w:spacing w:val="-2"/>
          <w:sz w:val="24"/>
          <w:szCs w:val="28"/>
        </w:rPr>
        <w:t xml:space="preserve">, </w:t>
      </w:r>
      <w:proofErr w:type="spellStart"/>
      <w:r w:rsidRPr="00700197">
        <w:rPr>
          <w:spacing w:val="-2"/>
          <w:sz w:val="24"/>
          <w:szCs w:val="28"/>
        </w:rPr>
        <w:t>sehingga</w:t>
      </w:r>
      <w:proofErr w:type="spellEnd"/>
      <w:r w:rsidRPr="00700197">
        <w:rPr>
          <w:spacing w:val="-2"/>
          <w:sz w:val="24"/>
          <w:szCs w:val="28"/>
        </w:rPr>
        <w:t xml:space="preserve"> </w:t>
      </w:r>
      <w:proofErr w:type="spellStart"/>
      <w:r w:rsidRPr="00700197">
        <w:rPr>
          <w:spacing w:val="-2"/>
          <w:sz w:val="24"/>
          <w:szCs w:val="28"/>
        </w:rPr>
        <w:t>nantinya</w:t>
      </w:r>
      <w:proofErr w:type="spellEnd"/>
      <w:r w:rsidRPr="00700197">
        <w:rPr>
          <w:spacing w:val="-2"/>
          <w:sz w:val="24"/>
          <w:szCs w:val="28"/>
        </w:rPr>
        <w:t xml:space="preserve"> </w:t>
      </w:r>
      <w:proofErr w:type="spellStart"/>
      <w:r w:rsidRPr="00700197">
        <w:rPr>
          <w:spacing w:val="-2"/>
          <w:sz w:val="24"/>
          <w:szCs w:val="28"/>
        </w:rPr>
        <w:t>permasalahan</w:t>
      </w:r>
      <w:proofErr w:type="spellEnd"/>
      <w:r w:rsidRPr="00700197">
        <w:rPr>
          <w:spacing w:val="-2"/>
          <w:sz w:val="24"/>
          <w:szCs w:val="28"/>
        </w:rPr>
        <w:t xml:space="preserve"> </w:t>
      </w:r>
      <w:proofErr w:type="spellStart"/>
      <w:r w:rsidRPr="00700197">
        <w:rPr>
          <w:spacing w:val="-2"/>
          <w:sz w:val="24"/>
          <w:szCs w:val="28"/>
        </w:rPr>
        <w:t>seperti</w:t>
      </w:r>
      <w:proofErr w:type="spellEnd"/>
      <w:r w:rsidRPr="00700197">
        <w:rPr>
          <w:spacing w:val="-2"/>
          <w:sz w:val="24"/>
          <w:szCs w:val="28"/>
        </w:rPr>
        <w:t xml:space="preserve"> </w:t>
      </w:r>
      <w:proofErr w:type="spellStart"/>
      <w:r w:rsidRPr="00700197">
        <w:rPr>
          <w:spacing w:val="-2"/>
          <w:sz w:val="24"/>
          <w:szCs w:val="28"/>
        </w:rPr>
        <w:t>ini</w:t>
      </w:r>
      <w:proofErr w:type="spellEnd"/>
      <w:r w:rsidRPr="00700197">
        <w:rPr>
          <w:spacing w:val="-2"/>
          <w:sz w:val="24"/>
          <w:szCs w:val="28"/>
        </w:rPr>
        <w:t xml:space="preserve"> </w:t>
      </w:r>
      <w:proofErr w:type="spellStart"/>
      <w:r w:rsidRPr="00700197">
        <w:rPr>
          <w:spacing w:val="-2"/>
          <w:sz w:val="24"/>
          <w:szCs w:val="28"/>
        </w:rPr>
        <w:t>tidak</w:t>
      </w:r>
      <w:proofErr w:type="spellEnd"/>
      <w:r w:rsidRPr="00700197">
        <w:rPr>
          <w:spacing w:val="-2"/>
          <w:sz w:val="24"/>
          <w:szCs w:val="28"/>
        </w:rPr>
        <w:t xml:space="preserve"> </w:t>
      </w:r>
      <w:proofErr w:type="spellStart"/>
      <w:r w:rsidRPr="00700197">
        <w:rPr>
          <w:spacing w:val="-2"/>
          <w:sz w:val="24"/>
          <w:szCs w:val="28"/>
        </w:rPr>
        <w:t>akan</w:t>
      </w:r>
      <w:proofErr w:type="spellEnd"/>
      <w:r w:rsidRPr="00700197">
        <w:rPr>
          <w:spacing w:val="-2"/>
          <w:sz w:val="24"/>
          <w:szCs w:val="28"/>
        </w:rPr>
        <w:t xml:space="preserve"> </w:t>
      </w:r>
      <w:proofErr w:type="spellStart"/>
      <w:r w:rsidRPr="00700197">
        <w:rPr>
          <w:spacing w:val="-2"/>
          <w:sz w:val="24"/>
          <w:szCs w:val="28"/>
        </w:rPr>
        <w:t>terjadi</w:t>
      </w:r>
      <w:proofErr w:type="spellEnd"/>
      <w:r w:rsidRPr="00700197">
        <w:rPr>
          <w:spacing w:val="-2"/>
          <w:sz w:val="24"/>
          <w:szCs w:val="28"/>
        </w:rPr>
        <w:t xml:space="preserve"> </w:t>
      </w:r>
      <w:proofErr w:type="spellStart"/>
      <w:r w:rsidRPr="00700197">
        <w:rPr>
          <w:spacing w:val="-2"/>
          <w:sz w:val="24"/>
          <w:szCs w:val="28"/>
        </w:rPr>
        <w:t>lagi</w:t>
      </w:r>
      <w:proofErr w:type="spellEnd"/>
      <w:r w:rsidRPr="00700197">
        <w:rPr>
          <w:spacing w:val="-2"/>
          <w:sz w:val="24"/>
          <w:szCs w:val="28"/>
        </w:rPr>
        <w:t xml:space="preserve"> di masa yang </w:t>
      </w:r>
      <w:proofErr w:type="spellStart"/>
      <w:r w:rsidRPr="00700197">
        <w:rPr>
          <w:spacing w:val="-2"/>
          <w:sz w:val="24"/>
          <w:szCs w:val="28"/>
        </w:rPr>
        <w:t>akan</w:t>
      </w:r>
      <w:proofErr w:type="spellEnd"/>
      <w:r w:rsidRPr="00700197">
        <w:rPr>
          <w:spacing w:val="-2"/>
          <w:sz w:val="24"/>
          <w:szCs w:val="28"/>
        </w:rPr>
        <w:t xml:space="preserve"> </w:t>
      </w:r>
      <w:proofErr w:type="spellStart"/>
      <w:r w:rsidRPr="00700197">
        <w:rPr>
          <w:spacing w:val="-2"/>
          <w:sz w:val="24"/>
          <w:szCs w:val="28"/>
        </w:rPr>
        <w:t>datang</w:t>
      </w:r>
      <w:proofErr w:type="spellEnd"/>
      <w:r w:rsidRPr="00700197">
        <w:rPr>
          <w:spacing w:val="-2"/>
          <w:sz w:val="24"/>
          <w:szCs w:val="28"/>
        </w:rPr>
        <w:t xml:space="preserve"> </w:t>
      </w:r>
      <w:proofErr w:type="spellStart"/>
      <w:r w:rsidRPr="00700197">
        <w:rPr>
          <w:spacing w:val="-2"/>
          <w:sz w:val="24"/>
          <w:szCs w:val="28"/>
        </w:rPr>
        <w:t>ataupun</w:t>
      </w:r>
      <w:proofErr w:type="spellEnd"/>
      <w:r w:rsidRPr="00700197">
        <w:rPr>
          <w:spacing w:val="-2"/>
          <w:sz w:val="24"/>
          <w:szCs w:val="28"/>
        </w:rPr>
        <w:t xml:space="preserve"> di </w:t>
      </w:r>
      <w:proofErr w:type="spellStart"/>
      <w:r w:rsidRPr="00700197">
        <w:rPr>
          <w:spacing w:val="-2"/>
          <w:sz w:val="24"/>
          <w:szCs w:val="28"/>
        </w:rPr>
        <w:t>daerah</w:t>
      </w:r>
      <w:proofErr w:type="spellEnd"/>
      <w:r w:rsidRPr="00700197">
        <w:rPr>
          <w:spacing w:val="-2"/>
          <w:sz w:val="24"/>
          <w:szCs w:val="28"/>
        </w:rPr>
        <w:t xml:space="preserve"> </w:t>
      </w:r>
      <w:proofErr w:type="spellStart"/>
      <w:r w:rsidRPr="00700197">
        <w:rPr>
          <w:spacing w:val="-2"/>
          <w:sz w:val="24"/>
          <w:szCs w:val="28"/>
        </w:rPr>
        <w:t>perkebunan</w:t>
      </w:r>
      <w:proofErr w:type="spellEnd"/>
      <w:r w:rsidRPr="00700197">
        <w:rPr>
          <w:spacing w:val="-2"/>
          <w:sz w:val="24"/>
          <w:szCs w:val="28"/>
        </w:rPr>
        <w:t xml:space="preserve"> </w:t>
      </w:r>
      <w:proofErr w:type="spellStart"/>
      <w:r w:rsidRPr="00700197">
        <w:rPr>
          <w:spacing w:val="-2"/>
          <w:sz w:val="24"/>
          <w:szCs w:val="28"/>
        </w:rPr>
        <w:t>lainnya</w:t>
      </w:r>
      <w:proofErr w:type="spellEnd"/>
      <w:r w:rsidRPr="00700197">
        <w:rPr>
          <w:spacing w:val="-2"/>
          <w:sz w:val="24"/>
          <w:szCs w:val="28"/>
        </w:rPr>
        <w:t xml:space="preserve">. Selain </w:t>
      </w:r>
      <w:proofErr w:type="spellStart"/>
      <w:r w:rsidRPr="00700197">
        <w:rPr>
          <w:spacing w:val="-2"/>
          <w:sz w:val="24"/>
          <w:szCs w:val="28"/>
        </w:rPr>
        <w:t>itu</w:t>
      </w:r>
      <w:proofErr w:type="spellEnd"/>
      <w:r w:rsidRPr="00700197">
        <w:rPr>
          <w:spacing w:val="-2"/>
          <w:sz w:val="24"/>
          <w:szCs w:val="28"/>
        </w:rPr>
        <w:t xml:space="preserve"> </w:t>
      </w:r>
      <w:proofErr w:type="spellStart"/>
      <w:r w:rsidRPr="00700197">
        <w:rPr>
          <w:spacing w:val="-2"/>
          <w:sz w:val="24"/>
          <w:szCs w:val="28"/>
        </w:rPr>
        <w:t>penelitian</w:t>
      </w:r>
      <w:proofErr w:type="spellEnd"/>
      <w:r w:rsidRPr="00700197">
        <w:rPr>
          <w:spacing w:val="-2"/>
          <w:sz w:val="24"/>
          <w:szCs w:val="28"/>
        </w:rPr>
        <w:t xml:space="preserve"> </w:t>
      </w:r>
      <w:proofErr w:type="spellStart"/>
      <w:r w:rsidRPr="00700197">
        <w:rPr>
          <w:spacing w:val="-2"/>
          <w:sz w:val="24"/>
          <w:szCs w:val="28"/>
        </w:rPr>
        <w:t>ini</w:t>
      </w:r>
      <w:proofErr w:type="spellEnd"/>
      <w:r w:rsidRPr="00700197">
        <w:rPr>
          <w:spacing w:val="-2"/>
          <w:sz w:val="24"/>
          <w:szCs w:val="28"/>
        </w:rPr>
        <w:t xml:space="preserve"> juga </w:t>
      </w:r>
      <w:proofErr w:type="spellStart"/>
      <w:r w:rsidRPr="00700197">
        <w:rPr>
          <w:spacing w:val="-2"/>
          <w:sz w:val="24"/>
          <w:szCs w:val="28"/>
        </w:rPr>
        <w:t>penting</w:t>
      </w:r>
      <w:proofErr w:type="spellEnd"/>
      <w:r w:rsidRPr="00700197">
        <w:rPr>
          <w:spacing w:val="-2"/>
          <w:sz w:val="24"/>
          <w:szCs w:val="28"/>
        </w:rPr>
        <w:t xml:space="preserve"> </w:t>
      </w:r>
      <w:proofErr w:type="spellStart"/>
      <w:r w:rsidRPr="00700197">
        <w:rPr>
          <w:spacing w:val="-2"/>
          <w:sz w:val="24"/>
          <w:szCs w:val="28"/>
        </w:rPr>
        <w:t>untuk</w:t>
      </w:r>
      <w:proofErr w:type="spellEnd"/>
      <w:r w:rsidRPr="00700197">
        <w:rPr>
          <w:spacing w:val="-2"/>
          <w:sz w:val="24"/>
          <w:szCs w:val="28"/>
        </w:rPr>
        <w:t xml:space="preserve"> </w:t>
      </w:r>
      <w:proofErr w:type="spellStart"/>
      <w:r w:rsidRPr="00700197">
        <w:rPr>
          <w:spacing w:val="-2"/>
          <w:sz w:val="24"/>
          <w:szCs w:val="28"/>
        </w:rPr>
        <w:t>dilakukan</w:t>
      </w:r>
      <w:proofErr w:type="spellEnd"/>
      <w:r w:rsidRPr="00700197">
        <w:rPr>
          <w:spacing w:val="-2"/>
          <w:sz w:val="24"/>
          <w:szCs w:val="28"/>
        </w:rPr>
        <w:t xml:space="preserve"> agar para </w:t>
      </w:r>
      <w:proofErr w:type="spellStart"/>
      <w:r w:rsidRPr="00700197">
        <w:rPr>
          <w:spacing w:val="-2"/>
          <w:sz w:val="24"/>
          <w:szCs w:val="28"/>
        </w:rPr>
        <w:t>calon</w:t>
      </w:r>
      <w:proofErr w:type="spellEnd"/>
      <w:r w:rsidRPr="00700197">
        <w:rPr>
          <w:spacing w:val="-2"/>
          <w:sz w:val="24"/>
          <w:szCs w:val="28"/>
        </w:rPr>
        <w:t xml:space="preserve"> guru </w:t>
      </w:r>
      <w:proofErr w:type="spellStart"/>
      <w:r w:rsidRPr="00700197">
        <w:rPr>
          <w:spacing w:val="-2"/>
          <w:sz w:val="24"/>
          <w:szCs w:val="28"/>
        </w:rPr>
        <w:t>atau</w:t>
      </w:r>
      <w:proofErr w:type="spellEnd"/>
      <w:r w:rsidRPr="00700197">
        <w:rPr>
          <w:spacing w:val="-2"/>
          <w:sz w:val="24"/>
          <w:szCs w:val="28"/>
        </w:rPr>
        <w:t xml:space="preserve"> guru PAI </w:t>
      </w:r>
      <w:proofErr w:type="spellStart"/>
      <w:r w:rsidRPr="00700197">
        <w:rPr>
          <w:spacing w:val="-2"/>
          <w:sz w:val="24"/>
          <w:szCs w:val="28"/>
        </w:rPr>
        <w:t>lainnya</w:t>
      </w:r>
      <w:proofErr w:type="spellEnd"/>
      <w:r w:rsidRPr="00700197">
        <w:rPr>
          <w:spacing w:val="-2"/>
          <w:sz w:val="24"/>
          <w:szCs w:val="28"/>
        </w:rPr>
        <w:t xml:space="preserve"> </w:t>
      </w:r>
      <w:proofErr w:type="spellStart"/>
      <w:r w:rsidRPr="00700197">
        <w:rPr>
          <w:spacing w:val="-2"/>
          <w:sz w:val="24"/>
          <w:szCs w:val="28"/>
        </w:rPr>
        <w:t>dapat</w:t>
      </w:r>
      <w:proofErr w:type="spellEnd"/>
      <w:r w:rsidRPr="00700197">
        <w:rPr>
          <w:spacing w:val="-2"/>
          <w:sz w:val="24"/>
          <w:szCs w:val="28"/>
        </w:rPr>
        <w:t xml:space="preserve"> </w:t>
      </w:r>
      <w:proofErr w:type="spellStart"/>
      <w:r w:rsidRPr="00700197">
        <w:rPr>
          <w:spacing w:val="-2"/>
          <w:sz w:val="24"/>
          <w:szCs w:val="28"/>
        </w:rPr>
        <w:t>mengatasi</w:t>
      </w:r>
      <w:proofErr w:type="spellEnd"/>
      <w:r w:rsidRPr="00700197">
        <w:rPr>
          <w:spacing w:val="-2"/>
          <w:sz w:val="24"/>
          <w:szCs w:val="28"/>
        </w:rPr>
        <w:t xml:space="preserve"> dan </w:t>
      </w:r>
      <w:proofErr w:type="spellStart"/>
      <w:r w:rsidRPr="00700197">
        <w:rPr>
          <w:spacing w:val="-2"/>
          <w:sz w:val="24"/>
          <w:szCs w:val="28"/>
        </w:rPr>
        <w:t>memberikan</w:t>
      </w:r>
      <w:proofErr w:type="spellEnd"/>
      <w:r w:rsidRPr="00700197">
        <w:rPr>
          <w:spacing w:val="-2"/>
          <w:sz w:val="24"/>
          <w:szCs w:val="28"/>
        </w:rPr>
        <w:t xml:space="preserve"> </w:t>
      </w:r>
      <w:proofErr w:type="spellStart"/>
      <w:r w:rsidRPr="00700197">
        <w:rPr>
          <w:spacing w:val="-2"/>
          <w:sz w:val="24"/>
          <w:szCs w:val="28"/>
        </w:rPr>
        <w:t>solusi-solusi</w:t>
      </w:r>
      <w:proofErr w:type="spellEnd"/>
      <w:r w:rsidRPr="00700197">
        <w:rPr>
          <w:spacing w:val="-2"/>
          <w:sz w:val="24"/>
          <w:szCs w:val="28"/>
        </w:rPr>
        <w:t xml:space="preserve"> yang </w:t>
      </w:r>
      <w:proofErr w:type="spellStart"/>
      <w:r w:rsidRPr="00700197">
        <w:rPr>
          <w:spacing w:val="-2"/>
          <w:sz w:val="24"/>
          <w:szCs w:val="28"/>
        </w:rPr>
        <w:t>baik</w:t>
      </w:r>
      <w:proofErr w:type="spellEnd"/>
      <w:r w:rsidRPr="00700197">
        <w:rPr>
          <w:spacing w:val="-2"/>
          <w:sz w:val="24"/>
          <w:szCs w:val="28"/>
        </w:rPr>
        <w:t xml:space="preserve"> </w:t>
      </w:r>
      <w:proofErr w:type="spellStart"/>
      <w:r w:rsidRPr="00700197">
        <w:rPr>
          <w:spacing w:val="-2"/>
          <w:sz w:val="24"/>
          <w:szCs w:val="28"/>
        </w:rPr>
        <w:t>untuk</w:t>
      </w:r>
      <w:proofErr w:type="spellEnd"/>
      <w:r w:rsidRPr="00700197">
        <w:rPr>
          <w:spacing w:val="-2"/>
          <w:sz w:val="24"/>
          <w:szCs w:val="28"/>
        </w:rPr>
        <w:t xml:space="preserve"> </w:t>
      </w:r>
      <w:proofErr w:type="spellStart"/>
      <w:r w:rsidRPr="00700197">
        <w:rPr>
          <w:spacing w:val="-2"/>
          <w:sz w:val="24"/>
          <w:szCs w:val="28"/>
        </w:rPr>
        <w:t>menyelesaikan</w:t>
      </w:r>
      <w:proofErr w:type="spellEnd"/>
      <w:r w:rsidRPr="00700197">
        <w:rPr>
          <w:spacing w:val="-2"/>
          <w:sz w:val="24"/>
          <w:szCs w:val="28"/>
        </w:rPr>
        <w:t xml:space="preserve"> </w:t>
      </w:r>
      <w:proofErr w:type="spellStart"/>
      <w:r w:rsidRPr="00700197">
        <w:rPr>
          <w:spacing w:val="-2"/>
          <w:sz w:val="24"/>
          <w:szCs w:val="28"/>
        </w:rPr>
        <w:t>permasalahan</w:t>
      </w:r>
      <w:proofErr w:type="spellEnd"/>
      <w:r w:rsidRPr="00700197">
        <w:rPr>
          <w:spacing w:val="-2"/>
          <w:sz w:val="24"/>
          <w:szCs w:val="28"/>
        </w:rPr>
        <w:t xml:space="preserve"> </w:t>
      </w:r>
      <w:proofErr w:type="spellStart"/>
      <w:r w:rsidRPr="00700197">
        <w:rPr>
          <w:spacing w:val="-2"/>
          <w:sz w:val="24"/>
          <w:szCs w:val="28"/>
        </w:rPr>
        <w:t>tersebut</w:t>
      </w:r>
      <w:proofErr w:type="spellEnd"/>
      <w:r w:rsidRPr="00700197">
        <w:rPr>
          <w:spacing w:val="-2"/>
          <w:sz w:val="24"/>
          <w:szCs w:val="28"/>
        </w:rPr>
        <w:t xml:space="preserve"> </w:t>
      </w:r>
      <w:proofErr w:type="spellStart"/>
      <w:r w:rsidRPr="00700197">
        <w:rPr>
          <w:spacing w:val="-2"/>
          <w:sz w:val="24"/>
          <w:szCs w:val="28"/>
        </w:rPr>
        <w:t>jika</w:t>
      </w:r>
      <w:proofErr w:type="spellEnd"/>
      <w:r w:rsidRPr="00700197">
        <w:rPr>
          <w:spacing w:val="-2"/>
          <w:sz w:val="24"/>
          <w:szCs w:val="28"/>
        </w:rPr>
        <w:t xml:space="preserve"> </w:t>
      </w:r>
      <w:proofErr w:type="spellStart"/>
      <w:r w:rsidRPr="00700197">
        <w:rPr>
          <w:spacing w:val="-2"/>
          <w:sz w:val="24"/>
          <w:szCs w:val="28"/>
        </w:rPr>
        <w:t>terjadi</w:t>
      </w:r>
      <w:proofErr w:type="spellEnd"/>
      <w:r w:rsidRPr="00700197">
        <w:rPr>
          <w:spacing w:val="-2"/>
          <w:sz w:val="24"/>
          <w:szCs w:val="28"/>
        </w:rPr>
        <w:t xml:space="preserve"> di </w:t>
      </w:r>
      <w:proofErr w:type="spellStart"/>
      <w:r w:rsidRPr="00700197">
        <w:rPr>
          <w:spacing w:val="-2"/>
          <w:sz w:val="24"/>
          <w:szCs w:val="28"/>
        </w:rPr>
        <w:t>lokasi</w:t>
      </w:r>
      <w:proofErr w:type="spellEnd"/>
      <w:r w:rsidRPr="00700197">
        <w:rPr>
          <w:spacing w:val="-2"/>
          <w:sz w:val="24"/>
          <w:szCs w:val="28"/>
        </w:rPr>
        <w:t xml:space="preserve"> yang </w:t>
      </w:r>
      <w:proofErr w:type="spellStart"/>
      <w:r w:rsidRPr="00700197">
        <w:rPr>
          <w:spacing w:val="-2"/>
          <w:sz w:val="24"/>
          <w:szCs w:val="28"/>
        </w:rPr>
        <w:t>berbeda</w:t>
      </w:r>
      <w:proofErr w:type="spellEnd"/>
      <w:r w:rsidRPr="00700197">
        <w:rPr>
          <w:spacing w:val="-2"/>
          <w:sz w:val="24"/>
          <w:szCs w:val="28"/>
        </w:rPr>
        <w:t xml:space="preserve">, </w:t>
      </w:r>
      <w:proofErr w:type="spellStart"/>
      <w:r w:rsidRPr="00700197">
        <w:rPr>
          <w:spacing w:val="-2"/>
          <w:sz w:val="24"/>
          <w:szCs w:val="28"/>
        </w:rPr>
        <w:t>sehingga</w:t>
      </w:r>
      <w:proofErr w:type="spellEnd"/>
      <w:r w:rsidRPr="00700197">
        <w:rPr>
          <w:spacing w:val="-2"/>
          <w:sz w:val="24"/>
          <w:szCs w:val="28"/>
        </w:rPr>
        <w:t xml:space="preserve"> guru </w:t>
      </w:r>
      <w:proofErr w:type="spellStart"/>
      <w:r w:rsidRPr="00700197">
        <w:rPr>
          <w:spacing w:val="-2"/>
          <w:sz w:val="24"/>
          <w:szCs w:val="28"/>
        </w:rPr>
        <w:t>atau</w:t>
      </w:r>
      <w:proofErr w:type="spellEnd"/>
      <w:r w:rsidRPr="00700197">
        <w:rPr>
          <w:spacing w:val="-2"/>
          <w:sz w:val="24"/>
          <w:szCs w:val="28"/>
        </w:rPr>
        <w:t xml:space="preserve"> </w:t>
      </w:r>
      <w:proofErr w:type="spellStart"/>
      <w:r w:rsidRPr="00700197">
        <w:rPr>
          <w:spacing w:val="-2"/>
          <w:sz w:val="24"/>
          <w:szCs w:val="28"/>
        </w:rPr>
        <w:t>calon</w:t>
      </w:r>
      <w:proofErr w:type="spellEnd"/>
      <w:r w:rsidRPr="00700197">
        <w:rPr>
          <w:spacing w:val="-2"/>
          <w:sz w:val="24"/>
          <w:szCs w:val="28"/>
        </w:rPr>
        <w:t xml:space="preserve"> guru PAI </w:t>
      </w:r>
      <w:proofErr w:type="spellStart"/>
      <w:r w:rsidRPr="00700197">
        <w:rPr>
          <w:spacing w:val="-2"/>
          <w:sz w:val="24"/>
          <w:szCs w:val="28"/>
        </w:rPr>
        <w:t>tersebut</w:t>
      </w:r>
      <w:proofErr w:type="spellEnd"/>
      <w:r w:rsidRPr="00700197">
        <w:rPr>
          <w:spacing w:val="-2"/>
          <w:sz w:val="24"/>
          <w:szCs w:val="28"/>
        </w:rPr>
        <w:t xml:space="preserve"> </w:t>
      </w:r>
      <w:proofErr w:type="spellStart"/>
      <w:r w:rsidRPr="00700197">
        <w:rPr>
          <w:spacing w:val="-2"/>
          <w:sz w:val="24"/>
          <w:szCs w:val="28"/>
        </w:rPr>
        <w:t>memiliki</w:t>
      </w:r>
      <w:proofErr w:type="spellEnd"/>
      <w:r w:rsidRPr="00700197">
        <w:rPr>
          <w:spacing w:val="-2"/>
          <w:sz w:val="24"/>
          <w:szCs w:val="28"/>
        </w:rPr>
        <w:t xml:space="preserve"> </w:t>
      </w:r>
      <w:proofErr w:type="spellStart"/>
      <w:r w:rsidRPr="00700197">
        <w:rPr>
          <w:spacing w:val="-2"/>
          <w:sz w:val="24"/>
          <w:szCs w:val="28"/>
        </w:rPr>
        <w:t>kemampuan</w:t>
      </w:r>
      <w:proofErr w:type="spellEnd"/>
      <w:r w:rsidRPr="00700197">
        <w:rPr>
          <w:spacing w:val="-2"/>
          <w:sz w:val="24"/>
          <w:szCs w:val="28"/>
        </w:rPr>
        <w:t xml:space="preserve"> </w:t>
      </w:r>
      <w:proofErr w:type="spellStart"/>
      <w:r w:rsidRPr="00700197">
        <w:rPr>
          <w:spacing w:val="-2"/>
          <w:sz w:val="24"/>
          <w:szCs w:val="28"/>
        </w:rPr>
        <w:t>untuk</w:t>
      </w:r>
      <w:proofErr w:type="spellEnd"/>
      <w:r w:rsidRPr="00700197">
        <w:rPr>
          <w:spacing w:val="-2"/>
          <w:sz w:val="24"/>
          <w:szCs w:val="28"/>
        </w:rPr>
        <w:t xml:space="preserve"> </w:t>
      </w:r>
      <w:proofErr w:type="spellStart"/>
      <w:r w:rsidRPr="00700197">
        <w:rPr>
          <w:spacing w:val="-2"/>
          <w:sz w:val="24"/>
          <w:szCs w:val="28"/>
        </w:rPr>
        <w:t>menyelesaikan</w:t>
      </w:r>
      <w:proofErr w:type="spellEnd"/>
      <w:r w:rsidRPr="00700197">
        <w:rPr>
          <w:spacing w:val="-2"/>
          <w:sz w:val="24"/>
          <w:szCs w:val="28"/>
        </w:rPr>
        <w:t xml:space="preserve"> </w:t>
      </w:r>
      <w:proofErr w:type="spellStart"/>
      <w:r w:rsidRPr="00700197">
        <w:rPr>
          <w:spacing w:val="-2"/>
          <w:sz w:val="24"/>
          <w:szCs w:val="28"/>
        </w:rPr>
        <w:t>permasalahan</w:t>
      </w:r>
      <w:proofErr w:type="spellEnd"/>
      <w:r w:rsidRPr="00700197">
        <w:rPr>
          <w:spacing w:val="-2"/>
          <w:sz w:val="24"/>
          <w:szCs w:val="28"/>
        </w:rPr>
        <w:t xml:space="preserve"> yang </w:t>
      </w:r>
      <w:proofErr w:type="spellStart"/>
      <w:r w:rsidRPr="00700197">
        <w:rPr>
          <w:spacing w:val="-2"/>
          <w:sz w:val="24"/>
          <w:szCs w:val="28"/>
        </w:rPr>
        <w:t>terjadi</w:t>
      </w:r>
      <w:proofErr w:type="spellEnd"/>
      <w:r w:rsidRPr="00700197">
        <w:rPr>
          <w:spacing w:val="-2"/>
          <w:sz w:val="24"/>
          <w:szCs w:val="28"/>
        </w:rPr>
        <w:t xml:space="preserve"> </w:t>
      </w:r>
      <w:proofErr w:type="spellStart"/>
      <w:r w:rsidRPr="00700197">
        <w:rPr>
          <w:spacing w:val="-2"/>
          <w:sz w:val="24"/>
          <w:szCs w:val="28"/>
        </w:rPr>
        <w:t>langsung</w:t>
      </w:r>
      <w:proofErr w:type="spellEnd"/>
      <w:r w:rsidRPr="00700197">
        <w:rPr>
          <w:spacing w:val="-2"/>
          <w:sz w:val="24"/>
          <w:szCs w:val="28"/>
        </w:rPr>
        <w:t xml:space="preserve"> di </w:t>
      </w:r>
      <w:proofErr w:type="spellStart"/>
      <w:r w:rsidRPr="00700197">
        <w:rPr>
          <w:spacing w:val="-2"/>
          <w:sz w:val="24"/>
          <w:szCs w:val="28"/>
        </w:rPr>
        <w:t>lapangan</w:t>
      </w:r>
      <w:proofErr w:type="spellEnd"/>
      <w:r w:rsidRPr="00700197">
        <w:rPr>
          <w:spacing w:val="-2"/>
          <w:sz w:val="24"/>
          <w:szCs w:val="28"/>
        </w:rPr>
        <w:t xml:space="preserve">. </w:t>
      </w:r>
    </w:p>
    <w:p w14:paraId="31C38EE9" w14:textId="7D28A120" w:rsidR="00700197" w:rsidRPr="00700197" w:rsidRDefault="00700197" w:rsidP="00700197">
      <w:pPr>
        <w:pStyle w:val="Alishlah31text"/>
        <w:spacing w:line="276" w:lineRule="auto"/>
        <w:ind w:firstLine="567"/>
        <w:rPr>
          <w:spacing w:val="-2"/>
          <w:sz w:val="24"/>
          <w:szCs w:val="28"/>
        </w:rPr>
      </w:pPr>
      <w:r w:rsidRPr="00700197">
        <w:rPr>
          <w:spacing w:val="-2"/>
          <w:sz w:val="24"/>
          <w:szCs w:val="28"/>
        </w:rPr>
        <w:t xml:space="preserve">Ada </w:t>
      </w:r>
      <w:proofErr w:type="spellStart"/>
      <w:r w:rsidRPr="00700197">
        <w:rPr>
          <w:spacing w:val="-2"/>
          <w:sz w:val="24"/>
          <w:szCs w:val="28"/>
        </w:rPr>
        <w:t>beberapa</w:t>
      </w:r>
      <w:proofErr w:type="spellEnd"/>
      <w:r w:rsidRPr="00700197">
        <w:rPr>
          <w:spacing w:val="-2"/>
          <w:sz w:val="24"/>
          <w:szCs w:val="28"/>
        </w:rPr>
        <w:t xml:space="preserve"> </w:t>
      </w:r>
      <w:proofErr w:type="spellStart"/>
      <w:r w:rsidRPr="00700197">
        <w:rPr>
          <w:spacing w:val="-2"/>
          <w:sz w:val="24"/>
          <w:szCs w:val="28"/>
        </w:rPr>
        <w:t>temuan</w:t>
      </w:r>
      <w:proofErr w:type="spellEnd"/>
      <w:r w:rsidRPr="00700197">
        <w:rPr>
          <w:spacing w:val="-2"/>
          <w:sz w:val="24"/>
          <w:szCs w:val="28"/>
        </w:rPr>
        <w:t xml:space="preserve"> </w:t>
      </w:r>
      <w:proofErr w:type="spellStart"/>
      <w:r w:rsidRPr="00700197">
        <w:rPr>
          <w:spacing w:val="-2"/>
          <w:sz w:val="24"/>
          <w:szCs w:val="28"/>
        </w:rPr>
        <w:t>penelitian</w:t>
      </w:r>
      <w:proofErr w:type="spellEnd"/>
      <w:r w:rsidRPr="00700197">
        <w:rPr>
          <w:spacing w:val="-2"/>
          <w:sz w:val="24"/>
          <w:szCs w:val="28"/>
        </w:rPr>
        <w:t xml:space="preserve"> </w:t>
      </w:r>
      <w:proofErr w:type="spellStart"/>
      <w:r w:rsidRPr="00700197">
        <w:rPr>
          <w:spacing w:val="-2"/>
          <w:sz w:val="24"/>
          <w:szCs w:val="28"/>
        </w:rPr>
        <w:t>sebelumnya</w:t>
      </w:r>
      <w:proofErr w:type="spellEnd"/>
      <w:r w:rsidRPr="00700197">
        <w:rPr>
          <w:spacing w:val="-2"/>
          <w:sz w:val="24"/>
          <w:szCs w:val="28"/>
        </w:rPr>
        <w:t xml:space="preserve"> yang </w:t>
      </w:r>
      <w:proofErr w:type="spellStart"/>
      <w:r w:rsidRPr="00700197">
        <w:rPr>
          <w:spacing w:val="-2"/>
          <w:sz w:val="24"/>
          <w:szCs w:val="28"/>
        </w:rPr>
        <w:t>membahas</w:t>
      </w:r>
      <w:proofErr w:type="spellEnd"/>
      <w:r w:rsidRPr="00700197">
        <w:rPr>
          <w:spacing w:val="-2"/>
          <w:sz w:val="24"/>
          <w:szCs w:val="28"/>
        </w:rPr>
        <w:t xml:space="preserve"> </w:t>
      </w:r>
      <w:proofErr w:type="spellStart"/>
      <w:r w:rsidRPr="00700197">
        <w:rPr>
          <w:spacing w:val="-2"/>
          <w:sz w:val="24"/>
          <w:szCs w:val="28"/>
        </w:rPr>
        <w:t>tentang</w:t>
      </w:r>
      <w:proofErr w:type="spellEnd"/>
      <w:r w:rsidRPr="00700197">
        <w:rPr>
          <w:spacing w:val="-2"/>
          <w:sz w:val="24"/>
          <w:szCs w:val="28"/>
        </w:rPr>
        <w:t xml:space="preserve"> </w:t>
      </w:r>
      <w:proofErr w:type="spellStart"/>
      <w:r w:rsidRPr="00700197">
        <w:rPr>
          <w:spacing w:val="-2"/>
          <w:sz w:val="24"/>
          <w:szCs w:val="28"/>
        </w:rPr>
        <w:t>krisis</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Islam </w:t>
      </w:r>
      <w:proofErr w:type="spellStart"/>
      <w:r w:rsidRPr="00700197">
        <w:rPr>
          <w:spacing w:val="-2"/>
          <w:sz w:val="24"/>
          <w:szCs w:val="28"/>
        </w:rPr>
        <w:t>generasi</w:t>
      </w:r>
      <w:proofErr w:type="spellEnd"/>
      <w:r w:rsidRPr="00700197">
        <w:rPr>
          <w:spacing w:val="-2"/>
          <w:sz w:val="24"/>
          <w:szCs w:val="28"/>
        </w:rPr>
        <w:t xml:space="preserve"> </w:t>
      </w:r>
      <w:proofErr w:type="spellStart"/>
      <w:r w:rsidRPr="00700197">
        <w:rPr>
          <w:spacing w:val="-2"/>
          <w:sz w:val="24"/>
          <w:szCs w:val="28"/>
        </w:rPr>
        <w:t>muda</w:t>
      </w:r>
      <w:proofErr w:type="spellEnd"/>
      <w:r w:rsidRPr="00700197">
        <w:rPr>
          <w:spacing w:val="-2"/>
          <w:sz w:val="24"/>
          <w:szCs w:val="28"/>
        </w:rPr>
        <w:t xml:space="preserve">, </w:t>
      </w:r>
      <w:proofErr w:type="spellStart"/>
      <w:r w:rsidRPr="00700197">
        <w:rPr>
          <w:spacing w:val="-2"/>
          <w:sz w:val="24"/>
          <w:szCs w:val="28"/>
        </w:rPr>
        <w:t>beberapa</w:t>
      </w:r>
      <w:proofErr w:type="spellEnd"/>
      <w:r w:rsidRPr="00700197">
        <w:rPr>
          <w:spacing w:val="-2"/>
          <w:sz w:val="24"/>
          <w:szCs w:val="28"/>
        </w:rPr>
        <w:t xml:space="preserve"> </w:t>
      </w:r>
      <w:proofErr w:type="spellStart"/>
      <w:r w:rsidRPr="00700197">
        <w:rPr>
          <w:spacing w:val="-2"/>
          <w:sz w:val="24"/>
          <w:szCs w:val="28"/>
        </w:rPr>
        <w:t>diantaranya</w:t>
      </w:r>
      <w:proofErr w:type="spellEnd"/>
      <w:r w:rsidRPr="00700197">
        <w:rPr>
          <w:spacing w:val="-2"/>
          <w:sz w:val="24"/>
          <w:szCs w:val="28"/>
        </w:rPr>
        <w:t xml:space="preserve"> </w:t>
      </w:r>
      <w:proofErr w:type="spellStart"/>
      <w:r w:rsidRPr="00700197">
        <w:rPr>
          <w:spacing w:val="-2"/>
          <w:sz w:val="24"/>
          <w:szCs w:val="28"/>
        </w:rPr>
        <w:t>penelitian</w:t>
      </w:r>
      <w:proofErr w:type="spellEnd"/>
      <w:r w:rsidRPr="00700197">
        <w:rPr>
          <w:spacing w:val="-2"/>
          <w:sz w:val="24"/>
          <w:szCs w:val="28"/>
        </w:rPr>
        <w:t xml:space="preserve"> yang </w:t>
      </w:r>
      <w:proofErr w:type="spellStart"/>
      <w:r w:rsidRPr="00700197">
        <w:rPr>
          <w:spacing w:val="-2"/>
          <w:sz w:val="24"/>
          <w:szCs w:val="28"/>
        </w:rPr>
        <w:t>dilakukan</w:t>
      </w:r>
      <w:proofErr w:type="spellEnd"/>
      <w:r w:rsidRPr="00700197">
        <w:rPr>
          <w:spacing w:val="-2"/>
          <w:sz w:val="24"/>
          <w:szCs w:val="28"/>
        </w:rPr>
        <w:t xml:space="preserve"> oleh </w:t>
      </w:r>
      <w:proofErr w:type="spellStart"/>
      <w:r w:rsidRPr="00700197">
        <w:rPr>
          <w:spacing w:val="-2"/>
          <w:sz w:val="24"/>
          <w:szCs w:val="28"/>
        </w:rPr>
        <w:t>Suharti</w:t>
      </w:r>
      <w:proofErr w:type="spellEnd"/>
      <w:r w:rsidRPr="00700197">
        <w:rPr>
          <w:spacing w:val="-2"/>
          <w:sz w:val="24"/>
          <w:szCs w:val="28"/>
        </w:rPr>
        <w:t xml:space="preserve"> Khalik </w:t>
      </w:r>
      <w:proofErr w:type="spellStart"/>
      <w:r w:rsidRPr="00700197">
        <w:rPr>
          <w:spacing w:val="-2"/>
          <w:sz w:val="24"/>
          <w:szCs w:val="28"/>
        </w:rPr>
        <w:t>dkk</w:t>
      </w:r>
      <w:proofErr w:type="spellEnd"/>
      <w:r w:rsidRPr="00700197">
        <w:rPr>
          <w:spacing w:val="-2"/>
          <w:sz w:val="24"/>
          <w:szCs w:val="28"/>
        </w:rPr>
        <w:t xml:space="preserve"> </w:t>
      </w:r>
      <w:proofErr w:type="spellStart"/>
      <w:r w:rsidRPr="00700197">
        <w:rPr>
          <w:spacing w:val="-2"/>
          <w:sz w:val="24"/>
          <w:szCs w:val="28"/>
        </w:rPr>
        <w:t>tahun</w:t>
      </w:r>
      <w:proofErr w:type="spellEnd"/>
      <w:r w:rsidRPr="00700197">
        <w:rPr>
          <w:spacing w:val="-2"/>
          <w:sz w:val="24"/>
          <w:szCs w:val="28"/>
        </w:rPr>
        <w:t xml:space="preserve"> 2024 dan </w:t>
      </w:r>
      <w:proofErr w:type="spellStart"/>
      <w:r w:rsidRPr="00700197">
        <w:rPr>
          <w:spacing w:val="-2"/>
          <w:sz w:val="24"/>
          <w:szCs w:val="28"/>
        </w:rPr>
        <w:t>penelitian</w:t>
      </w:r>
      <w:proofErr w:type="spellEnd"/>
      <w:r w:rsidRPr="00700197">
        <w:rPr>
          <w:spacing w:val="-2"/>
          <w:sz w:val="24"/>
          <w:szCs w:val="28"/>
        </w:rPr>
        <w:t xml:space="preserve"> yang </w:t>
      </w:r>
      <w:proofErr w:type="spellStart"/>
      <w:r w:rsidRPr="00700197">
        <w:rPr>
          <w:spacing w:val="-2"/>
          <w:sz w:val="24"/>
          <w:szCs w:val="28"/>
        </w:rPr>
        <w:t>dilakukan</w:t>
      </w:r>
      <w:proofErr w:type="spellEnd"/>
      <w:r w:rsidRPr="00700197">
        <w:rPr>
          <w:spacing w:val="-2"/>
          <w:sz w:val="24"/>
          <w:szCs w:val="28"/>
        </w:rPr>
        <w:t xml:space="preserve"> Ilham Hudi </w:t>
      </w:r>
      <w:proofErr w:type="spellStart"/>
      <w:r w:rsidRPr="00700197">
        <w:rPr>
          <w:spacing w:val="-2"/>
          <w:sz w:val="24"/>
          <w:szCs w:val="28"/>
        </w:rPr>
        <w:t>dkk</w:t>
      </w:r>
      <w:proofErr w:type="spellEnd"/>
      <w:r w:rsidRPr="00700197">
        <w:rPr>
          <w:spacing w:val="-2"/>
          <w:sz w:val="24"/>
          <w:szCs w:val="28"/>
        </w:rPr>
        <w:t xml:space="preserve"> </w:t>
      </w:r>
      <w:proofErr w:type="spellStart"/>
      <w:r w:rsidRPr="00700197">
        <w:rPr>
          <w:spacing w:val="-2"/>
          <w:sz w:val="24"/>
          <w:szCs w:val="28"/>
        </w:rPr>
        <w:t>tahun</w:t>
      </w:r>
      <w:proofErr w:type="spellEnd"/>
      <w:r w:rsidRPr="00700197">
        <w:rPr>
          <w:spacing w:val="-2"/>
          <w:sz w:val="24"/>
          <w:szCs w:val="28"/>
        </w:rPr>
        <w:t xml:space="preserve"> 2024. </w:t>
      </w:r>
      <w:proofErr w:type="spellStart"/>
      <w:r w:rsidRPr="00700197">
        <w:rPr>
          <w:spacing w:val="-2"/>
          <w:sz w:val="24"/>
          <w:szCs w:val="28"/>
        </w:rPr>
        <w:t>Berdasarkan</w:t>
      </w:r>
      <w:proofErr w:type="spellEnd"/>
      <w:r w:rsidRPr="00700197">
        <w:rPr>
          <w:spacing w:val="-2"/>
          <w:sz w:val="24"/>
          <w:szCs w:val="28"/>
        </w:rPr>
        <w:t xml:space="preserve"> </w:t>
      </w:r>
      <w:proofErr w:type="spellStart"/>
      <w:r w:rsidRPr="00700197">
        <w:rPr>
          <w:spacing w:val="-2"/>
          <w:sz w:val="24"/>
          <w:szCs w:val="28"/>
        </w:rPr>
        <w:t>dari</w:t>
      </w:r>
      <w:proofErr w:type="spellEnd"/>
      <w:r w:rsidRPr="00700197">
        <w:rPr>
          <w:spacing w:val="-2"/>
          <w:sz w:val="24"/>
          <w:szCs w:val="28"/>
        </w:rPr>
        <w:t xml:space="preserve"> </w:t>
      </w:r>
      <w:proofErr w:type="spellStart"/>
      <w:r w:rsidRPr="00700197">
        <w:rPr>
          <w:spacing w:val="-2"/>
          <w:sz w:val="24"/>
          <w:szCs w:val="28"/>
        </w:rPr>
        <w:t>kedua</w:t>
      </w:r>
      <w:proofErr w:type="spellEnd"/>
      <w:r w:rsidRPr="00700197">
        <w:rPr>
          <w:spacing w:val="-2"/>
          <w:sz w:val="24"/>
          <w:szCs w:val="28"/>
        </w:rPr>
        <w:t xml:space="preserve"> </w:t>
      </w:r>
      <w:proofErr w:type="spellStart"/>
      <w:r w:rsidRPr="00700197">
        <w:rPr>
          <w:spacing w:val="-2"/>
          <w:sz w:val="24"/>
          <w:szCs w:val="28"/>
        </w:rPr>
        <w:t>penelitian</w:t>
      </w:r>
      <w:proofErr w:type="spellEnd"/>
      <w:r w:rsidRPr="00700197">
        <w:rPr>
          <w:spacing w:val="-2"/>
          <w:sz w:val="24"/>
          <w:szCs w:val="28"/>
        </w:rPr>
        <w:t xml:space="preserve"> </w:t>
      </w:r>
      <w:proofErr w:type="spellStart"/>
      <w:r w:rsidRPr="00700197">
        <w:rPr>
          <w:spacing w:val="-2"/>
          <w:sz w:val="24"/>
          <w:szCs w:val="28"/>
        </w:rPr>
        <w:t>tersebut</w:t>
      </w:r>
      <w:proofErr w:type="spellEnd"/>
      <w:r w:rsidRPr="00700197">
        <w:rPr>
          <w:spacing w:val="-2"/>
          <w:sz w:val="24"/>
          <w:szCs w:val="28"/>
        </w:rPr>
        <w:t xml:space="preserve">, </w:t>
      </w:r>
      <w:proofErr w:type="spellStart"/>
      <w:r w:rsidRPr="00700197">
        <w:rPr>
          <w:spacing w:val="-2"/>
          <w:sz w:val="24"/>
          <w:szCs w:val="28"/>
        </w:rPr>
        <w:t>diperoleh</w:t>
      </w:r>
      <w:proofErr w:type="spellEnd"/>
      <w:r w:rsidRPr="00700197">
        <w:rPr>
          <w:spacing w:val="-2"/>
          <w:sz w:val="24"/>
          <w:szCs w:val="28"/>
        </w:rPr>
        <w:t xml:space="preserve"> </w:t>
      </w:r>
      <w:proofErr w:type="spellStart"/>
      <w:r w:rsidRPr="00700197">
        <w:rPr>
          <w:spacing w:val="-2"/>
          <w:sz w:val="24"/>
          <w:szCs w:val="28"/>
        </w:rPr>
        <w:t>kesimpulan</w:t>
      </w:r>
      <w:proofErr w:type="spellEnd"/>
      <w:r w:rsidRPr="00700197">
        <w:rPr>
          <w:spacing w:val="-2"/>
          <w:sz w:val="24"/>
          <w:szCs w:val="28"/>
        </w:rPr>
        <w:t xml:space="preserve"> yang </w:t>
      </w:r>
      <w:proofErr w:type="spellStart"/>
      <w:r w:rsidRPr="00700197">
        <w:rPr>
          <w:spacing w:val="-2"/>
          <w:sz w:val="24"/>
          <w:szCs w:val="28"/>
        </w:rPr>
        <w:t>berbeda-beda</w:t>
      </w:r>
      <w:proofErr w:type="spellEnd"/>
      <w:r w:rsidRPr="00700197">
        <w:rPr>
          <w:spacing w:val="-2"/>
          <w:sz w:val="24"/>
          <w:szCs w:val="28"/>
        </w:rPr>
        <w:t xml:space="preserve">. Pada </w:t>
      </w:r>
      <w:proofErr w:type="spellStart"/>
      <w:r w:rsidRPr="00700197">
        <w:rPr>
          <w:spacing w:val="-2"/>
          <w:sz w:val="24"/>
          <w:szCs w:val="28"/>
        </w:rPr>
        <w:t>penelitian</w:t>
      </w:r>
      <w:proofErr w:type="spellEnd"/>
      <w:r w:rsidRPr="00700197">
        <w:rPr>
          <w:spacing w:val="-2"/>
          <w:sz w:val="24"/>
          <w:szCs w:val="28"/>
        </w:rPr>
        <w:t xml:space="preserve"> </w:t>
      </w:r>
      <w:proofErr w:type="spellStart"/>
      <w:r w:rsidRPr="00700197">
        <w:rPr>
          <w:spacing w:val="-2"/>
          <w:sz w:val="24"/>
          <w:szCs w:val="28"/>
        </w:rPr>
        <w:t>Suharti</w:t>
      </w:r>
      <w:proofErr w:type="spellEnd"/>
      <w:r w:rsidRPr="00700197">
        <w:rPr>
          <w:spacing w:val="-2"/>
          <w:sz w:val="24"/>
          <w:szCs w:val="28"/>
        </w:rPr>
        <w:t xml:space="preserve"> Khalik </w:t>
      </w:r>
      <w:proofErr w:type="spellStart"/>
      <w:r w:rsidRPr="00700197">
        <w:rPr>
          <w:spacing w:val="-2"/>
          <w:sz w:val="24"/>
          <w:szCs w:val="28"/>
        </w:rPr>
        <w:t>dkk</w:t>
      </w:r>
      <w:proofErr w:type="spellEnd"/>
      <w:r w:rsidRPr="00700197">
        <w:rPr>
          <w:spacing w:val="-2"/>
          <w:sz w:val="24"/>
          <w:szCs w:val="28"/>
        </w:rPr>
        <w:t xml:space="preserve"> </w:t>
      </w:r>
      <w:proofErr w:type="spellStart"/>
      <w:r w:rsidRPr="00700197">
        <w:rPr>
          <w:spacing w:val="-2"/>
          <w:sz w:val="24"/>
          <w:szCs w:val="28"/>
        </w:rPr>
        <w:t>menunjukkan</w:t>
      </w:r>
      <w:proofErr w:type="spellEnd"/>
      <w:r w:rsidRPr="00700197">
        <w:rPr>
          <w:spacing w:val="-2"/>
          <w:sz w:val="24"/>
          <w:szCs w:val="28"/>
        </w:rPr>
        <w:t xml:space="preserve"> </w:t>
      </w:r>
      <w:proofErr w:type="spellStart"/>
      <w:r w:rsidRPr="00700197">
        <w:rPr>
          <w:spacing w:val="-2"/>
          <w:sz w:val="24"/>
          <w:szCs w:val="28"/>
        </w:rPr>
        <w:t>bahwa</w:t>
      </w:r>
      <w:proofErr w:type="spellEnd"/>
      <w:r w:rsidRPr="00700197">
        <w:rPr>
          <w:spacing w:val="-2"/>
          <w:sz w:val="24"/>
          <w:szCs w:val="28"/>
        </w:rPr>
        <w:t xml:space="preserve"> </w:t>
      </w:r>
      <w:proofErr w:type="spellStart"/>
      <w:r w:rsidRPr="00700197">
        <w:rPr>
          <w:spacing w:val="-2"/>
          <w:sz w:val="24"/>
          <w:szCs w:val="28"/>
        </w:rPr>
        <w:t>permasalahan</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agama Islam yang </w:t>
      </w:r>
      <w:proofErr w:type="spellStart"/>
      <w:r w:rsidRPr="00700197">
        <w:rPr>
          <w:spacing w:val="-2"/>
          <w:sz w:val="24"/>
          <w:szCs w:val="28"/>
        </w:rPr>
        <w:t>terjadi</w:t>
      </w:r>
      <w:proofErr w:type="spellEnd"/>
      <w:r w:rsidRPr="00700197">
        <w:rPr>
          <w:spacing w:val="-2"/>
          <w:sz w:val="24"/>
          <w:szCs w:val="28"/>
        </w:rPr>
        <w:t xml:space="preserve"> </w:t>
      </w:r>
      <w:proofErr w:type="spellStart"/>
      <w:r w:rsidRPr="00700197">
        <w:rPr>
          <w:spacing w:val="-2"/>
          <w:sz w:val="24"/>
          <w:szCs w:val="28"/>
        </w:rPr>
        <w:t>sekarang</w:t>
      </w:r>
      <w:proofErr w:type="spellEnd"/>
      <w:r w:rsidRPr="00700197">
        <w:rPr>
          <w:spacing w:val="-2"/>
          <w:sz w:val="24"/>
          <w:szCs w:val="28"/>
        </w:rPr>
        <w:t xml:space="preserve"> </w:t>
      </w:r>
      <w:proofErr w:type="spellStart"/>
      <w:r w:rsidRPr="00700197">
        <w:rPr>
          <w:spacing w:val="-2"/>
          <w:sz w:val="24"/>
          <w:szCs w:val="28"/>
        </w:rPr>
        <w:t>yaitu</w:t>
      </w:r>
      <w:proofErr w:type="spellEnd"/>
      <w:r w:rsidRPr="00700197">
        <w:rPr>
          <w:spacing w:val="-2"/>
          <w:sz w:val="24"/>
          <w:szCs w:val="28"/>
        </w:rPr>
        <w:t xml:space="preserve"> </w:t>
      </w:r>
      <w:proofErr w:type="spellStart"/>
      <w:r w:rsidRPr="00700197">
        <w:rPr>
          <w:spacing w:val="-2"/>
          <w:sz w:val="24"/>
          <w:szCs w:val="28"/>
        </w:rPr>
        <w:t>hancurnya</w:t>
      </w:r>
      <w:proofErr w:type="spellEnd"/>
      <w:r w:rsidRPr="00700197">
        <w:rPr>
          <w:spacing w:val="-2"/>
          <w:sz w:val="24"/>
          <w:szCs w:val="28"/>
        </w:rPr>
        <w:t xml:space="preserve"> </w:t>
      </w:r>
      <w:proofErr w:type="spellStart"/>
      <w:r w:rsidRPr="00700197">
        <w:rPr>
          <w:spacing w:val="-2"/>
          <w:sz w:val="24"/>
          <w:szCs w:val="28"/>
        </w:rPr>
        <w:t>tiang-tiang</w:t>
      </w:r>
      <w:proofErr w:type="spellEnd"/>
      <w:r w:rsidRPr="00700197">
        <w:rPr>
          <w:spacing w:val="-2"/>
          <w:sz w:val="24"/>
          <w:szCs w:val="28"/>
        </w:rPr>
        <w:t xml:space="preserve"> pada </w:t>
      </w:r>
      <w:proofErr w:type="spellStart"/>
      <w:r w:rsidRPr="00700197">
        <w:rPr>
          <w:spacing w:val="-2"/>
          <w:sz w:val="24"/>
          <w:szCs w:val="28"/>
        </w:rPr>
        <w:t>pendidikan</w:t>
      </w:r>
      <w:proofErr w:type="spellEnd"/>
      <w:r w:rsidRPr="00700197">
        <w:rPr>
          <w:spacing w:val="-2"/>
          <w:sz w:val="24"/>
          <w:szCs w:val="28"/>
        </w:rPr>
        <w:t xml:space="preserve"> </w:t>
      </w:r>
      <w:proofErr w:type="spellStart"/>
      <w:r w:rsidRPr="00700197">
        <w:rPr>
          <w:spacing w:val="-2"/>
          <w:sz w:val="24"/>
          <w:szCs w:val="28"/>
        </w:rPr>
        <w:t>karakter</w:t>
      </w:r>
      <w:proofErr w:type="spellEnd"/>
      <w:r w:rsidRPr="00700197">
        <w:rPr>
          <w:spacing w:val="-2"/>
          <w:sz w:val="24"/>
          <w:szCs w:val="28"/>
        </w:rPr>
        <w:t xml:space="preserve">. Selain </w:t>
      </w:r>
      <w:proofErr w:type="spellStart"/>
      <w:r w:rsidRPr="00700197">
        <w:rPr>
          <w:spacing w:val="-2"/>
          <w:sz w:val="24"/>
          <w:szCs w:val="28"/>
        </w:rPr>
        <w:t>itu</w:t>
      </w:r>
      <w:proofErr w:type="spellEnd"/>
      <w:r w:rsidRPr="00700197">
        <w:rPr>
          <w:spacing w:val="-2"/>
          <w:sz w:val="24"/>
          <w:szCs w:val="28"/>
        </w:rPr>
        <w:t xml:space="preserve"> </w:t>
      </w:r>
      <w:proofErr w:type="spellStart"/>
      <w:r w:rsidRPr="00700197">
        <w:rPr>
          <w:spacing w:val="-2"/>
          <w:sz w:val="24"/>
          <w:szCs w:val="28"/>
        </w:rPr>
        <w:t>tantangan</w:t>
      </w:r>
      <w:proofErr w:type="spellEnd"/>
      <w:r w:rsidRPr="00700197">
        <w:rPr>
          <w:spacing w:val="-2"/>
          <w:sz w:val="24"/>
          <w:szCs w:val="28"/>
        </w:rPr>
        <w:t xml:space="preserve"> yang </w:t>
      </w:r>
      <w:proofErr w:type="spellStart"/>
      <w:r w:rsidRPr="00700197">
        <w:rPr>
          <w:spacing w:val="-2"/>
          <w:sz w:val="24"/>
          <w:szCs w:val="28"/>
        </w:rPr>
        <w:t>dihadapi</w:t>
      </w:r>
      <w:proofErr w:type="spellEnd"/>
      <w:r w:rsidRPr="00700197">
        <w:rPr>
          <w:spacing w:val="-2"/>
          <w:sz w:val="24"/>
          <w:szCs w:val="28"/>
        </w:rPr>
        <w:t xml:space="preserve"> </w:t>
      </w:r>
      <w:proofErr w:type="spellStart"/>
      <w:r w:rsidRPr="00700197">
        <w:rPr>
          <w:spacing w:val="-2"/>
          <w:sz w:val="24"/>
          <w:szCs w:val="28"/>
        </w:rPr>
        <w:t>sekarang</w:t>
      </w:r>
      <w:proofErr w:type="spellEnd"/>
      <w:r w:rsidRPr="00700197">
        <w:rPr>
          <w:spacing w:val="-2"/>
          <w:sz w:val="24"/>
          <w:szCs w:val="28"/>
        </w:rPr>
        <w:t xml:space="preserve"> </w:t>
      </w:r>
      <w:proofErr w:type="spellStart"/>
      <w:r w:rsidRPr="00700197">
        <w:rPr>
          <w:spacing w:val="-2"/>
          <w:sz w:val="24"/>
          <w:szCs w:val="28"/>
        </w:rPr>
        <w:t>adalah</w:t>
      </w:r>
      <w:proofErr w:type="spellEnd"/>
      <w:r w:rsidRPr="00700197">
        <w:rPr>
          <w:spacing w:val="-2"/>
          <w:sz w:val="24"/>
          <w:szCs w:val="28"/>
        </w:rPr>
        <w:t xml:space="preserve"> </w:t>
      </w:r>
      <w:proofErr w:type="spellStart"/>
      <w:r w:rsidRPr="00700197">
        <w:rPr>
          <w:spacing w:val="-2"/>
          <w:sz w:val="24"/>
          <w:szCs w:val="28"/>
        </w:rPr>
        <w:t>manajemen</w:t>
      </w:r>
      <w:proofErr w:type="spellEnd"/>
      <w:r w:rsidRPr="00700197">
        <w:rPr>
          <w:spacing w:val="-2"/>
          <w:sz w:val="24"/>
          <w:szCs w:val="28"/>
        </w:rPr>
        <w:t xml:space="preserve"> </w:t>
      </w:r>
      <w:proofErr w:type="spellStart"/>
      <w:r w:rsidRPr="00700197">
        <w:rPr>
          <w:spacing w:val="-2"/>
          <w:sz w:val="24"/>
          <w:szCs w:val="28"/>
        </w:rPr>
        <w:t>kependidikan</w:t>
      </w:r>
      <w:proofErr w:type="spellEnd"/>
      <w:r w:rsidRPr="00700197">
        <w:rPr>
          <w:spacing w:val="-2"/>
          <w:sz w:val="24"/>
          <w:szCs w:val="28"/>
        </w:rPr>
        <w:t xml:space="preserve"> yang </w:t>
      </w:r>
      <w:proofErr w:type="spellStart"/>
      <w:r w:rsidRPr="00700197">
        <w:rPr>
          <w:spacing w:val="-2"/>
          <w:sz w:val="24"/>
          <w:szCs w:val="28"/>
        </w:rPr>
        <w:t>harus</w:t>
      </w:r>
      <w:proofErr w:type="spellEnd"/>
      <w:r w:rsidRPr="00700197">
        <w:rPr>
          <w:spacing w:val="-2"/>
          <w:sz w:val="24"/>
          <w:szCs w:val="28"/>
        </w:rPr>
        <w:t xml:space="preserve"> </w:t>
      </w:r>
      <w:proofErr w:type="spellStart"/>
      <w:r w:rsidRPr="00700197">
        <w:rPr>
          <w:spacing w:val="-2"/>
          <w:sz w:val="24"/>
          <w:szCs w:val="28"/>
        </w:rPr>
        <w:t>direncanakan</w:t>
      </w:r>
      <w:proofErr w:type="spellEnd"/>
      <w:r w:rsidRPr="00700197">
        <w:rPr>
          <w:spacing w:val="-2"/>
          <w:sz w:val="24"/>
          <w:szCs w:val="28"/>
        </w:rPr>
        <w:t xml:space="preserve"> dan </w:t>
      </w:r>
      <w:proofErr w:type="spellStart"/>
      <w:r w:rsidRPr="00700197">
        <w:rPr>
          <w:spacing w:val="-2"/>
          <w:sz w:val="24"/>
          <w:szCs w:val="28"/>
        </w:rPr>
        <w:t>dirancang</w:t>
      </w:r>
      <w:proofErr w:type="spellEnd"/>
      <w:r w:rsidRPr="00700197">
        <w:rPr>
          <w:spacing w:val="-2"/>
          <w:sz w:val="24"/>
          <w:szCs w:val="28"/>
        </w:rPr>
        <w:t xml:space="preserve"> </w:t>
      </w:r>
      <w:proofErr w:type="spellStart"/>
      <w:r w:rsidRPr="00700197">
        <w:rPr>
          <w:spacing w:val="-2"/>
          <w:sz w:val="24"/>
          <w:szCs w:val="28"/>
        </w:rPr>
        <w:t>dengan</w:t>
      </w:r>
      <w:proofErr w:type="spellEnd"/>
      <w:r w:rsidRPr="00700197">
        <w:rPr>
          <w:spacing w:val="-2"/>
          <w:sz w:val="24"/>
          <w:szCs w:val="28"/>
        </w:rPr>
        <w:t xml:space="preserve"> </w:t>
      </w:r>
      <w:proofErr w:type="spellStart"/>
      <w:r w:rsidRPr="00700197">
        <w:rPr>
          <w:spacing w:val="-2"/>
          <w:sz w:val="24"/>
          <w:szCs w:val="28"/>
        </w:rPr>
        <w:t>baik</w:t>
      </w:r>
      <w:proofErr w:type="spellEnd"/>
      <w:r w:rsidRPr="00700197">
        <w:rPr>
          <w:spacing w:val="-2"/>
          <w:sz w:val="24"/>
          <w:szCs w:val="28"/>
        </w:rPr>
        <w:t xml:space="preserve">. Pada </w:t>
      </w:r>
      <w:proofErr w:type="spellStart"/>
      <w:r w:rsidRPr="00700197">
        <w:rPr>
          <w:spacing w:val="-2"/>
          <w:sz w:val="24"/>
          <w:szCs w:val="28"/>
        </w:rPr>
        <w:t>penelitian</w:t>
      </w:r>
      <w:proofErr w:type="spellEnd"/>
      <w:r w:rsidRPr="00700197">
        <w:rPr>
          <w:spacing w:val="-2"/>
          <w:sz w:val="24"/>
          <w:szCs w:val="28"/>
        </w:rPr>
        <w:t xml:space="preserve"> Ilham Hudi </w:t>
      </w:r>
      <w:proofErr w:type="spellStart"/>
      <w:r w:rsidRPr="00700197">
        <w:rPr>
          <w:spacing w:val="-2"/>
          <w:sz w:val="24"/>
          <w:szCs w:val="28"/>
        </w:rPr>
        <w:t>dkk</w:t>
      </w:r>
      <w:proofErr w:type="spellEnd"/>
      <w:r w:rsidRPr="00700197">
        <w:rPr>
          <w:spacing w:val="-2"/>
          <w:sz w:val="24"/>
          <w:szCs w:val="28"/>
        </w:rPr>
        <w:t xml:space="preserve"> </w:t>
      </w:r>
      <w:proofErr w:type="spellStart"/>
      <w:r w:rsidRPr="00700197">
        <w:rPr>
          <w:spacing w:val="-2"/>
          <w:sz w:val="24"/>
          <w:szCs w:val="28"/>
        </w:rPr>
        <w:t>menunjukkan</w:t>
      </w:r>
      <w:proofErr w:type="spellEnd"/>
      <w:r w:rsidRPr="00700197">
        <w:rPr>
          <w:spacing w:val="-2"/>
          <w:sz w:val="24"/>
          <w:szCs w:val="28"/>
        </w:rPr>
        <w:t xml:space="preserve"> </w:t>
      </w:r>
      <w:proofErr w:type="spellStart"/>
      <w:r w:rsidRPr="00700197">
        <w:rPr>
          <w:spacing w:val="-2"/>
          <w:sz w:val="24"/>
          <w:szCs w:val="28"/>
        </w:rPr>
        <w:t>bahwa</w:t>
      </w:r>
      <w:proofErr w:type="spellEnd"/>
      <w:r w:rsidRPr="00700197">
        <w:rPr>
          <w:spacing w:val="-2"/>
          <w:sz w:val="24"/>
          <w:szCs w:val="28"/>
        </w:rPr>
        <w:t xml:space="preserve"> </w:t>
      </w:r>
      <w:proofErr w:type="spellStart"/>
      <w:r w:rsidRPr="00700197">
        <w:rPr>
          <w:spacing w:val="-2"/>
          <w:sz w:val="24"/>
          <w:szCs w:val="28"/>
        </w:rPr>
        <w:t>ketika</w:t>
      </w:r>
      <w:proofErr w:type="spellEnd"/>
      <w:r w:rsidRPr="00700197">
        <w:rPr>
          <w:spacing w:val="-2"/>
          <w:sz w:val="24"/>
          <w:szCs w:val="28"/>
        </w:rPr>
        <w:t xml:space="preserve"> </w:t>
      </w:r>
      <w:proofErr w:type="spellStart"/>
      <w:r w:rsidRPr="00700197">
        <w:rPr>
          <w:spacing w:val="-2"/>
          <w:sz w:val="24"/>
          <w:szCs w:val="28"/>
        </w:rPr>
        <w:t>terjadi</w:t>
      </w:r>
      <w:proofErr w:type="spellEnd"/>
      <w:r w:rsidRPr="00700197">
        <w:rPr>
          <w:spacing w:val="-2"/>
          <w:sz w:val="24"/>
          <w:szCs w:val="28"/>
        </w:rPr>
        <w:t xml:space="preserve"> </w:t>
      </w:r>
      <w:proofErr w:type="spellStart"/>
      <w:r w:rsidRPr="00700197">
        <w:rPr>
          <w:spacing w:val="-2"/>
          <w:sz w:val="24"/>
          <w:szCs w:val="28"/>
        </w:rPr>
        <w:t>krisis</w:t>
      </w:r>
      <w:proofErr w:type="spellEnd"/>
      <w:r w:rsidRPr="00700197">
        <w:rPr>
          <w:spacing w:val="-2"/>
          <w:sz w:val="24"/>
          <w:szCs w:val="28"/>
        </w:rPr>
        <w:t xml:space="preserve"> moral dan </w:t>
      </w:r>
      <w:proofErr w:type="spellStart"/>
      <w:r w:rsidRPr="00700197">
        <w:rPr>
          <w:spacing w:val="-2"/>
          <w:sz w:val="24"/>
          <w:szCs w:val="28"/>
        </w:rPr>
        <w:t>etika</w:t>
      </w:r>
      <w:proofErr w:type="spellEnd"/>
      <w:r w:rsidRPr="00700197">
        <w:rPr>
          <w:spacing w:val="-2"/>
          <w:sz w:val="24"/>
          <w:szCs w:val="28"/>
        </w:rPr>
        <w:t xml:space="preserve">, </w:t>
      </w:r>
      <w:proofErr w:type="spellStart"/>
      <w:r w:rsidRPr="00700197">
        <w:rPr>
          <w:spacing w:val="-2"/>
          <w:sz w:val="24"/>
          <w:szCs w:val="28"/>
        </w:rPr>
        <w:t>maka</w:t>
      </w:r>
      <w:proofErr w:type="spellEnd"/>
      <w:r w:rsidRPr="00700197">
        <w:rPr>
          <w:spacing w:val="-2"/>
          <w:sz w:val="24"/>
          <w:szCs w:val="28"/>
        </w:rPr>
        <w:t xml:space="preserve"> </w:t>
      </w:r>
      <w:proofErr w:type="spellStart"/>
      <w:r w:rsidRPr="00700197">
        <w:rPr>
          <w:spacing w:val="-2"/>
          <w:sz w:val="24"/>
          <w:szCs w:val="28"/>
        </w:rPr>
        <w:t>penyelesaiannya</w:t>
      </w:r>
      <w:proofErr w:type="spellEnd"/>
      <w:r w:rsidRPr="00700197">
        <w:rPr>
          <w:spacing w:val="-2"/>
          <w:sz w:val="24"/>
          <w:szCs w:val="28"/>
        </w:rPr>
        <w:t xml:space="preserve"> </w:t>
      </w:r>
      <w:proofErr w:type="spellStart"/>
      <w:r w:rsidRPr="00700197">
        <w:rPr>
          <w:spacing w:val="-2"/>
          <w:sz w:val="24"/>
          <w:szCs w:val="28"/>
        </w:rPr>
        <w:t>adalah</w:t>
      </w:r>
      <w:proofErr w:type="spellEnd"/>
      <w:r w:rsidRPr="00700197">
        <w:rPr>
          <w:spacing w:val="-2"/>
          <w:sz w:val="24"/>
          <w:szCs w:val="28"/>
        </w:rPr>
        <w:t xml:space="preserve"> </w:t>
      </w:r>
      <w:proofErr w:type="spellStart"/>
      <w:r w:rsidRPr="00700197">
        <w:rPr>
          <w:spacing w:val="-2"/>
          <w:sz w:val="24"/>
          <w:szCs w:val="28"/>
        </w:rPr>
        <w:t>dengan</w:t>
      </w:r>
      <w:proofErr w:type="spellEnd"/>
      <w:r w:rsidRPr="00700197">
        <w:rPr>
          <w:spacing w:val="-2"/>
          <w:sz w:val="24"/>
          <w:szCs w:val="28"/>
        </w:rPr>
        <w:t xml:space="preserve"> </w:t>
      </w:r>
      <w:proofErr w:type="spellStart"/>
      <w:r w:rsidRPr="00700197">
        <w:rPr>
          <w:spacing w:val="-2"/>
          <w:sz w:val="24"/>
          <w:szCs w:val="28"/>
        </w:rPr>
        <w:t>melakukan</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w:t>
      </w:r>
      <w:proofErr w:type="spellStart"/>
      <w:r w:rsidRPr="00700197">
        <w:rPr>
          <w:spacing w:val="-2"/>
          <w:sz w:val="24"/>
          <w:szCs w:val="28"/>
        </w:rPr>
        <w:t>karakter</w:t>
      </w:r>
      <w:proofErr w:type="spellEnd"/>
      <w:r w:rsidRPr="00700197">
        <w:rPr>
          <w:spacing w:val="-2"/>
          <w:sz w:val="24"/>
          <w:szCs w:val="28"/>
        </w:rPr>
        <w:t xml:space="preserve">, </w:t>
      </w:r>
      <w:proofErr w:type="spellStart"/>
      <w:r w:rsidRPr="00700197">
        <w:rPr>
          <w:spacing w:val="-2"/>
          <w:sz w:val="24"/>
          <w:szCs w:val="28"/>
        </w:rPr>
        <w:t>karena</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w:t>
      </w:r>
      <w:proofErr w:type="spellStart"/>
      <w:r w:rsidRPr="00700197">
        <w:rPr>
          <w:spacing w:val="-2"/>
          <w:sz w:val="24"/>
          <w:szCs w:val="28"/>
        </w:rPr>
        <w:t>karakter</w:t>
      </w:r>
      <w:proofErr w:type="spellEnd"/>
      <w:r w:rsidRPr="00700197">
        <w:rPr>
          <w:spacing w:val="-2"/>
          <w:sz w:val="24"/>
          <w:szCs w:val="28"/>
        </w:rPr>
        <w:t xml:space="preserve"> </w:t>
      </w:r>
      <w:proofErr w:type="spellStart"/>
      <w:r w:rsidRPr="00700197">
        <w:rPr>
          <w:spacing w:val="-2"/>
          <w:sz w:val="24"/>
          <w:szCs w:val="28"/>
        </w:rPr>
        <w:t>adalah</w:t>
      </w:r>
      <w:proofErr w:type="spellEnd"/>
      <w:r w:rsidRPr="00700197">
        <w:rPr>
          <w:spacing w:val="-2"/>
          <w:sz w:val="24"/>
          <w:szCs w:val="28"/>
        </w:rPr>
        <w:t xml:space="preserve"> salah </w:t>
      </w:r>
      <w:proofErr w:type="spellStart"/>
      <w:r w:rsidRPr="00700197">
        <w:rPr>
          <w:spacing w:val="-2"/>
          <w:sz w:val="24"/>
          <w:szCs w:val="28"/>
        </w:rPr>
        <w:t>satu</w:t>
      </w:r>
      <w:proofErr w:type="spellEnd"/>
      <w:r w:rsidRPr="00700197">
        <w:rPr>
          <w:spacing w:val="-2"/>
          <w:sz w:val="24"/>
          <w:szCs w:val="28"/>
        </w:rPr>
        <w:t xml:space="preserve"> </w:t>
      </w:r>
      <w:proofErr w:type="spellStart"/>
      <w:r w:rsidRPr="00700197">
        <w:rPr>
          <w:spacing w:val="-2"/>
          <w:sz w:val="24"/>
          <w:szCs w:val="28"/>
        </w:rPr>
        <w:t>cara</w:t>
      </w:r>
      <w:proofErr w:type="spellEnd"/>
      <w:r w:rsidRPr="00700197">
        <w:rPr>
          <w:spacing w:val="-2"/>
          <w:sz w:val="24"/>
          <w:szCs w:val="28"/>
        </w:rPr>
        <w:t xml:space="preserve"> yang </w:t>
      </w:r>
      <w:proofErr w:type="spellStart"/>
      <w:r w:rsidRPr="00700197">
        <w:rPr>
          <w:spacing w:val="-2"/>
          <w:sz w:val="24"/>
          <w:szCs w:val="28"/>
        </w:rPr>
        <w:t>digunakan</w:t>
      </w:r>
      <w:proofErr w:type="spellEnd"/>
      <w:r w:rsidRPr="00700197">
        <w:rPr>
          <w:spacing w:val="-2"/>
          <w:sz w:val="24"/>
          <w:szCs w:val="28"/>
        </w:rPr>
        <w:t xml:space="preserve"> </w:t>
      </w:r>
      <w:proofErr w:type="spellStart"/>
      <w:r w:rsidRPr="00700197">
        <w:rPr>
          <w:spacing w:val="-2"/>
          <w:sz w:val="24"/>
          <w:szCs w:val="28"/>
        </w:rPr>
        <w:t>untuk</w:t>
      </w:r>
      <w:proofErr w:type="spellEnd"/>
      <w:r w:rsidRPr="00700197">
        <w:rPr>
          <w:spacing w:val="-2"/>
          <w:sz w:val="24"/>
          <w:szCs w:val="28"/>
        </w:rPr>
        <w:t xml:space="preserve"> </w:t>
      </w:r>
      <w:proofErr w:type="spellStart"/>
      <w:r w:rsidRPr="00700197">
        <w:rPr>
          <w:spacing w:val="-2"/>
          <w:sz w:val="24"/>
          <w:szCs w:val="28"/>
        </w:rPr>
        <w:t>memperbaiki</w:t>
      </w:r>
      <w:proofErr w:type="spellEnd"/>
      <w:r w:rsidRPr="00700197">
        <w:rPr>
          <w:spacing w:val="-2"/>
          <w:sz w:val="24"/>
          <w:szCs w:val="28"/>
        </w:rPr>
        <w:t xml:space="preserve"> </w:t>
      </w:r>
      <w:proofErr w:type="spellStart"/>
      <w:r w:rsidRPr="00700197">
        <w:rPr>
          <w:spacing w:val="-2"/>
          <w:sz w:val="24"/>
          <w:szCs w:val="28"/>
        </w:rPr>
        <w:t>kepribadian</w:t>
      </w:r>
      <w:proofErr w:type="spellEnd"/>
      <w:r w:rsidRPr="00700197">
        <w:rPr>
          <w:spacing w:val="-2"/>
          <w:sz w:val="24"/>
          <w:szCs w:val="28"/>
        </w:rPr>
        <w:t xml:space="preserve"> </w:t>
      </w:r>
      <w:proofErr w:type="spellStart"/>
      <w:r w:rsidRPr="00700197">
        <w:rPr>
          <w:spacing w:val="-2"/>
          <w:sz w:val="24"/>
          <w:szCs w:val="28"/>
        </w:rPr>
        <w:t>seseorang</w:t>
      </w:r>
      <w:proofErr w:type="spellEnd"/>
      <w:r w:rsidRPr="00700197">
        <w:rPr>
          <w:spacing w:val="-2"/>
          <w:sz w:val="24"/>
          <w:szCs w:val="28"/>
        </w:rPr>
        <w:t xml:space="preserve"> agar </w:t>
      </w:r>
      <w:proofErr w:type="spellStart"/>
      <w:r w:rsidRPr="00700197">
        <w:rPr>
          <w:spacing w:val="-2"/>
          <w:sz w:val="24"/>
          <w:szCs w:val="28"/>
        </w:rPr>
        <w:t>menjadi</w:t>
      </w:r>
      <w:proofErr w:type="spellEnd"/>
      <w:r w:rsidRPr="00700197">
        <w:rPr>
          <w:spacing w:val="-2"/>
          <w:sz w:val="24"/>
          <w:szCs w:val="28"/>
        </w:rPr>
        <w:t xml:space="preserve"> </w:t>
      </w:r>
      <w:proofErr w:type="spellStart"/>
      <w:r w:rsidRPr="00700197">
        <w:rPr>
          <w:spacing w:val="-2"/>
          <w:sz w:val="24"/>
          <w:szCs w:val="28"/>
        </w:rPr>
        <w:t>lebih</w:t>
      </w:r>
      <w:proofErr w:type="spellEnd"/>
      <w:r w:rsidRPr="00700197">
        <w:rPr>
          <w:spacing w:val="-2"/>
          <w:sz w:val="24"/>
          <w:szCs w:val="28"/>
        </w:rPr>
        <w:t xml:space="preserve"> </w:t>
      </w:r>
      <w:proofErr w:type="spellStart"/>
      <w:r w:rsidRPr="00700197">
        <w:rPr>
          <w:spacing w:val="-2"/>
          <w:sz w:val="24"/>
          <w:szCs w:val="28"/>
        </w:rPr>
        <w:t>baik</w:t>
      </w:r>
      <w:proofErr w:type="spellEnd"/>
      <w:r w:rsidRPr="00700197">
        <w:rPr>
          <w:spacing w:val="-2"/>
          <w:sz w:val="24"/>
          <w:szCs w:val="28"/>
        </w:rPr>
        <w:t xml:space="preserve"> </w:t>
      </w:r>
      <w:proofErr w:type="spellStart"/>
      <w:r w:rsidRPr="00700197">
        <w:rPr>
          <w:spacing w:val="-2"/>
          <w:sz w:val="24"/>
          <w:szCs w:val="28"/>
        </w:rPr>
        <w:t>lagi</w:t>
      </w:r>
      <w:proofErr w:type="spellEnd"/>
      <w:r w:rsidRPr="00700197">
        <w:rPr>
          <w:spacing w:val="-2"/>
          <w:sz w:val="24"/>
          <w:szCs w:val="28"/>
        </w:rPr>
        <w:t xml:space="preserve"> </w:t>
      </w:r>
      <w:proofErr w:type="spellStart"/>
      <w:r w:rsidRPr="00700197">
        <w:rPr>
          <w:spacing w:val="-2"/>
          <w:sz w:val="24"/>
          <w:szCs w:val="28"/>
        </w:rPr>
        <w:t>dari</w:t>
      </w:r>
      <w:proofErr w:type="spellEnd"/>
      <w:r w:rsidRPr="00700197">
        <w:rPr>
          <w:spacing w:val="-2"/>
          <w:sz w:val="24"/>
          <w:szCs w:val="28"/>
        </w:rPr>
        <w:t xml:space="preserve"> </w:t>
      </w:r>
      <w:proofErr w:type="spellStart"/>
      <w:r w:rsidRPr="00700197">
        <w:rPr>
          <w:spacing w:val="-2"/>
          <w:sz w:val="24"/>
          <w:szCs w:val="28"/>
        </w:rPr>
        <w:t>sebelumnya</w:t>
      </w:r>
      <w:proofErr w:type="spellEnd"/>
      <w:r w:rsidR="00306EDE">
        <w:rPr>
          <w:spacing w:val="-2"/>
          <w:sz w:val="24"/>
          <w:szCs w:val="28"/>
        </w:rPr>
        <w:t xml:space="preserve"> </w:t>
      </w:r>
      <w:r w:rsidR="00306EDE">
        <w:rPr>
          <w:spacing w:val="-2"/>
          <w:sz w:val="24"/>
          <w:szCs w:val="28"/>
        </w:rPr>
        <w:fldChar w:fldCharType="begin" w:fldLock="1"/>
      </w:r>
      <w:r w:rsidR="00306EDE">
        <w:rPr>
          <w:spacing w:val="-2"/>
          <w:sz w:val="24"/>
          <w:szCs w:val="28"/>
        </w:rPr>
        <w:instrText>ADDIN CSL_CITATION {"citationItems":[{"id":"ITEM-1","itemData":{"ISSN":"2716-0750","author":[{"dropping-particle":"","family":"Pangestu","given":"Ilham Aji","non-dropping-particle":"","parse-names":false,"suffix":""},{"dropping-particle":"","family":"Kurniawan","given":"Irvan Arif","non-dropping-particle":"","parse-names":false,"suffix":""},{"dropping-particle":"","family":"Nasution","given":"Muhammad Amin","non-dropping-particle":"","parse-names":false,"suffix":""},{"dropping-particle":"","family":"Latif","given":"Inas Sofia","non-dropping-particle":"","parse-names":false,"suffix":""},{"dropping-particle":"","family":"Fikri","given":"Sudana","non-dropping-particle":"","parse-names":false,"suffix":""}],"container-title":"Amalee: Indonesian Journal of Community Research and Engagement","id":"ITEM-1","issue":"1","issued":{"date-parts":[["2023"]]},"page":"81-91","title":"Pemberdayaan Kelompok Remaja Melalui Pelatihan Desain di Kampung Jimpitan Kelurahan Batu Jaya Kota Tangerang","type":"article-journal","volume":"4"},"uris":["http://www.mendeley.com/documents/?uuid=e7a6c29a-e7c3-40e3-95b5-476e4d1c2ea9"]}],"mendeley":{"formattedCitation":"(Pangestu et al., 2023)","plainTextFormattedCitation":"(Pangestu et al., 2023)"},"properties":{"noteIndex":0},"schema":"https://github.com/citation-style-language/schema/raw/master/csl-citation.json"}</w:instrText>
      </w:r>
      <w:r w:rsidR="00306EDE">
        <w:rPr>
          <w:spacing w:val="-2"/>
          <w:sz w:val="24"/>
          <w:szCs w:val="28"/>
        </w:rPr>
        <w:fldChar w:fldCharType="separate"/>
      </w:r>
      <w:r w:rsidR="00306EDE" w:rsidRPr="00306EDE">
        <w:rPr>
          <w:noProof/>
          <w:spacing w:val="-2"/>
          <w:sz w:val="24"/>
          <w:szCs w:val="28"/>
        </w:rPr>
        <w:t>(Pangestu et al., 2023)</w:t>
      </w:r>
      <w:r w:rsidR="00306EDE">
        <w:rPr>
          <w:spacing w:val="-2"/>
          <w:sz w:val="24"/>
          <w:szCs w:val="28"/>
        </w:rPr>
        <w:fldChar w:fldCharType="end"/>
      </w:r>
      <w:r w:rsidRPr="00700197">
        <w:rPr>
          <w:spacing w:val="-2"/>
          <w:sz w:val="24"/>
          <w:szCs w:val="28"/>
        </w:rPr>
        <w:t xml:space="preserve">. </w:t>
      </w:r>
    </w:p>
    <w:p w14:paraId="46904376" w14:textId="13D84227" w:rsidR="00666B9E" w:rsidRDefault="00700197" w:rsidP="00700197">
      <w:pPr>
        <w:pStyle w:val="Alishlah31text"/>
        <w:spacing w:line="276" w:lineRule="auto"/>
        <w:ind w:firstLine="567"/>
        <w:rPr>
          <w:sz w:val="24"/>
          <w:szCs w:val="24"/>
          <w:lang w:val="en-ID"/>
        </w:rPr>
      </w:pPr>
      <w:proofErr w:type="spellStart"/>
      <w:r w:rsidRPr="00700197">
        <w:rPr>
          <w:spacing w:val="-2"/>
          <w:sz w:val="24"/>
          <w:szCs w:val="28"/>
        </w:rPr>
        <w:t>Perbedaan</w:t>
      </w:r>
      <w:proofErr w:type="spellEnd"/>
      <w:r w:rsidRPr="00700197">
        <w:rPr>
          <w:spacing w:val="-2"/>
          <w:sz w:val="24"/>
          <w:szCs w:val="28"/>
        </w:rPr>
        <w:t xml:space="preserve"> </w:t>
      </w:r>
      <w:proofErr w:type="spellStart"/>
      <w:r w:rsidRPr="00700197">
        <w:rPr>
          <w:spacing w:val="-2"/>
          <w:sz w:val="24"/>
          <w:szCs w:val="28"/>
        </w:rPr>
        <w:t>penelitian</w:t>
      </w:r>
      <w:proofErr w:type="spellEnd"/>
      <w:r w:rsidRPr="00700197">
        <w:rPr>
          <w:spacing w:val="-2"/>
          <w:sz w:val="24"/>
          <w:szCs w:val="28"/>
        </w:rPr>
        <w:t xml:space="preserve"> </w:t>
      </w:r>
      <w:proofErr w:type="spellStart"/>
      <w:r w:rsidRPr="00700197">
        <w:rPr>
          <w:spacing w:val="-2"/>
          <w:sz w:val="24"/>
          <w:szCs w:val="28"/>
        </w:rPr>
        <w:t>ini</w:t>
      </w:r>
      <w:proofErr w:type="spellEnd"/>
      <w:r w:rsidRPr="00700197">
        <w:rPr>
          <w:spacing w:val="-2"/>
          <w:sz w:val="24"/>
          <w:szCs w:val="28"/>
        </w:rPr>
        <w:t xml:space="preserve"> </w:t>
      </w:r>
      <w:proofErr w:type="spellStart"/>
      <w:r w:rsidRPr="00700197">
        <w:rPr>
          <w:spacing w:val="-2"/>
          <w:sz w:val="24"/>
          <w:szCs w:val="28"/>
        </w:rPr>
        <w:t>dengan</w:t>
      </w:r>
      <w:proofErr w:type="spellEnd"/>
      <w:r w:rsidRPr="00700197">
        <w:rPr>
          <w:spacing w:val="-2"/>
          <w:sz w:val="24"/>
          <w:szCs w:val="28"/>
        </w:rPr>
        <w:t xml:space="preserve"> </w:t>
      </w:r>
      <w:proofErr w:type="spellStart"/>
      <w:r w:rsidRPr="00700197">
        <w:rPr>
          <w:spacing w:val="-2"/>
          <w:sz w:val="24"/>
          <w:szCs w:val="28"/>
        </w:rPr>
        <w:t>penelitian</w:t>
      </w:r>
      <w:proofErr w:type="spellEnd"/>
      <w:r w:rsidRPr="00700197">
        <w:rPr>
          <w:spacing w:val="-2"/>
          <w:sz w:val="24"/>
          <w:szCs w:val="28"/>
        </w:rPr>
        <w:t xml:space="preserve"> </w:t>
      </w:r>
      <w:proofErr w:type="spellStart"/>
      <w:r w:rsidRPr="00700197">
        <w:rPr>
          <w:spacing w:val="-2"/>
          <w:sz w:val="24"/>
          <w:szCs w:val="28"/>
        </w:rPr>
        <w:t>sebelumnya</w:t>
      </w:r>
      <w:proofErr w:type="spellEnd"/>
      <w:r w:rsidRPr="00700197">
        <w:rPr>
          <w:spacing w:val="-2"/>
          <w:sz w:val="24"/>
          <w:szCs w:val="28"/>
        </w:rPr>
        <w:t xml:space="preserve"> </w:t>
      </w:r>
      <w:proofErr w:type="spellStart"/>
      <w:r w:rsidRPr="00700197">
        <w:rPr>
          <w:spacing w:val="-2"/>
          <w:sz w:val="24"/>
          <w:szCs w:val="28"/>
        </w:rPr>
        <w:t>yaitu</w:t>
      </w:r>
      <w:proofErr w:type="spellEnd"/>
      <w:r w:rsidRPr="00700197">
        <w:rPr>
          <w:spacing w:val="-2"/>
          <w:sz w:val="24"/>
          <w:szCs w:val="28"/>
        </w:rPr>
        <w:t xml:space="preserve"> </w:t>
      </w:r>
      <w:proofErr w:type="spellStart"/>
      <w:r w:rsidRPr="00700197">
        <w:rPr>
          <w:spacing w:val="-2"/>
          <w:sz w:val="24"/>
          <w:szCs w:val="28"/>
        </w:rPr>
        <w:t>penelitian</w:t>
      </w:r>
      <w:proofErr w:type="spellEnd"/>
      <w:r w:rsidRPr="00700197">
        <w:rPr>
          <w:spacing w:val="-2"/>
          <w:sz w:val="24"/>
          <w:szCs w:val="28"/>
        </w:rPr>
        <w:t xml:space="preserve"> </w:t>
      </w:r>
      <w:proofErr w:type="spellStart"/>
      <w:r w:rsidRPr="00700197">
        <w:rPr>
          <w:spacing w:val="-2"/>
          <w:sz w:val="24"/>
          <w:szCs w:val="28"/>
        </w:rPr>
        <w:t>sebelumnya</w:t>
      </w:r>
      <w:proofErr w:type="spellEnd"/>
      <w:r w:rsidRPr="00700197">
        <w:rPr>
          <w:spacing w:val="-2"/>
          <w:sz w:val="24"/>
          <w:szCs w:val="28"/>
        </w:rPr>
        <w:t xml:space="preserve"> </w:t>
      </w:r>
      <w:proofErr w:type="spellStart"/>
      <w:r w:rsidRPr="00700197">
        <w:rPr>
          <w:spacing w:val="-2"/>
          <w:sz w:val="24"/>
          <w:szCs w:val="28"/>
        </w:rPr>
        <w:t>berfokus</w:t>
      </w:r>
      <w:proofErr w:type="spellEnd"/>
      <w:r w:rsidRPr="00700197">
        <w:rPr>
          <w:spacing w:val="-2"/>
          <w:sz w:val="24"/>
          <w:szCs w:val="28"/>
        </w:rPr>
        <w:t xml:space="preserve"> pada </w:t>
      </w:r>
      <w:proofErr w:type="spellStart"/>
      <w:r w:rsidRPr="00700197">
        <w:rPr>
          <w:spacing w:val="-2"/>
          <w:sz w:val="24"/>
          <w:szCs w:val="28"/>
        </w:rPr>
        <w:t>permasalahan</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Islam yang </w:t>
      </w:r>
      <w:proofErr w:type="spellStart"/>
      <w:r w:rsidRPr="00700197">
        <w:rPr>
          <w:spacing w:val="-2"/>
          <w:sz w:val="24"/>
          <w:szCs w:val="28"/>
        </w:rPr>
        <w:t>berkaitan</w:t>
      </w:r>
      <w:proofErr w:type="spellEnd"/>
      <w:r w:rsidRPr="00700197">
        <w:rPr>
          <w:spacing w:val="-2"/>
          <w:sz w:val="24"/>
          <w:szCs w:val="28"/>
        </w:rPr>
        <w:t xml:space="preserve"> </w:t>
      </w:r>
      <w:proofErr w:type="spellStart"/>
      <w:r w:rsidRPr="00700197">
        <w:rPr>
          <w:spacing w:val="-2"/>
          <w:sz w:val="24"/>
          <w:szCs w:val="28"/>
        </w:rPr>
        <w:t>dengan</w:t>
      </w:r>
      <w:proofErr w:type="spellEnd"/>
      <w:r w:rsidRPr="00700197">
        <w:rPr>
          <w:spacing w:val="-2"/>
          <w:sz w:val="24"/>
          <w:szCs w:val="28"/>
        </w:rPr>
        <w:t xml:space="preserve"> </w:t>
      </w:r>
      <w:proofErr w:type="spellStart"/>
      <w:r w:rsidRPr="00700197">
        <w:rPr>
          <w:spacing w:val="-2"/>
          <w:sz w:val="24"/>
          <w:szCs w:val="28"/>
        </w:rPr>
        <w:t>karakter</w:t>
      </w:r>
      <w:proofErr w:type="spellEnd"/>
      <w:r w:rsidRPr="00700197">
        <w:rPr>
          <w:spacing w:val="-2"/>
          <w:sz w:val="24"/>
          <w:szCs w:val="28"/>
        </w:rPr>
        <w:t xml:space="preserve">, moral dan </w:t>
      </w:r>
      <w:proofErr w:type="spellStart"/>
      <w:r w:rsidRPr="00700197">
        <w:rPr>
          <w:spacing w:val="-2"/>
          <w:sz w:val="24"/>
          <w:szCs w:val="28"/>
        </w:rPr>
        <w:t>kepribadian</w:t>
      </w:r>
      <w:proofErr w:type="spellEnd"/>
      <w:r w:rsidRPr="00700197">
        <w:rPr>
          <w:spacing w:val="-2"/>
          <w:sz w:val="24"/>
          <w:szCs w:val="28"/>
        </w:rPr>
        <w:t xml:space="preserve">, </w:t>
      </w:r>
      <w:proofErr w:type="spellStart"/>
      <w:r w:rsidRPr="00700197">
        <w:rPr>
          <w:spacing w:val="-2"/>
          <w:sz w:val="24"/>
          <w:szCs w:val="28"/>
        </w:rPr>
        <w:t>sedangkan</w:t>
      </w:r>
      <w:proofErr w:type="spellEnd"/>
      <w:r w:rsidRPr="00700197">
        <w:rPr>
          <w:spacing w:val="-2"/>
          <w:sz w:val="24"/>
          <w:szCs w:val="28"/>
        </w:rPr>
        <w:t xml:space="preserve"> </w:t>
      </w:r>
      <w:proofErr w:type="spellStart"/>
      <w:r w:rsidRPr="00700197">
        <w:rPr>
          <w:spacing w:val="-2"/>
          <w:sz w:val="24"/>
          <w:szCs w:val="28"/>
        </w:rPr>
        <w:t>penelitian</w:t>
      </w:r>
      <w:proofErr w:type="spellEnd"/>
      <w:r w:rsidRPr="00700197">
        <w:rPr>
          <w:spacing w:val="-2"/>
          <w:sz w:val="24"/>
          <w:szCs w:val="28"/>
        </w:rPr>
        <w:t xml:space="preserve"> yang </w:t>
      </w:r>
      <w:proofErr w:type="spellStart"/>
      <w:r w:rsidRPr="00700197">
        <w:rPr>
          <w:spacing w:val="-2"/>
          <w:sz w:val="24"/>
          <w:szCs w:val="28"/>
        </w:rPr>
        <w:t>penulis</w:t>
      </w:r>
      <w:proofErr w:type="spellEnd"/>
      <w:r w:rsidRPr="00700197">
        <w:rPr>
          <w:spacing w:val="-2"/>
          <w:sz w:val="24"/>
          <w:szCs w:val="28"/>
        </w:rPr>
        <w:t xml:space="preserve"> </w:t>
      </w:r>
      <w:proofErr w:type="spellStart"/>
      <w:r w:rsidRPr="00700197">
        <w:rPr>
          <w:spacing w:val="-2"/>
          <w:sz w:val="24"/>
          <w:szCs w:val="28"/>
        </w:rPr>
        <w:t>lakukan</w:t>
      </w:r>
      <w:proofErr w:type="spellEnd"/>
      <w:r w:rsidRPr="00700197">
        <w:rPr>
          <w:spacing w:val="-2"/>
          <w:sz w:val="24"/>
          <w:szCs w:val="28"/>
        </w:rPr>
        <w:t xml:space="preserve"> </w:t>
      </w:r>
      <w:proofErr w:type="spellStart"/>
      <w:r w:rsidRPr="00700197">
        <w:rPr>
          <w:spacing w:val="-2"/>
          <w:sz w:val="24"/>
          <w:szCs w:val="28"/>
        </w:rPr>
        <w:t>berfokus</w:t>
      </w:r>
      <w:proofErr w:type="spellEnd"/>
      <w:r w:rsidRPr="00700197">
        <w:rPr>
          <w:spacing w:val="-2"/>
          <w:sz w:val="24"/>
          <w:szCs w:val="28"/>
        </w:rPr>
        <w:t xml:space="preserve"> pada </w:t>
      </w:r>
      <w:proofErr w:type="spellStart"/>
      <w:r w:rsidRPr="00700197">
        <w:rPr>
          <w:spacing w:val="-2"/>
          <w:sz w:val="24"/>
          <w:szCs w:val="28"/>
        </w:rPr>
        <w:t>permasalahan</w:t>
      </w:r>
      <w:proofErr w:type="spellEnd"/>
      <w:r w:rsidRPr="00700197">
        <w:rPr>
          <w:spacing w:val="-2"/>
          <w:sz w:val="24"/>
          <w:szCs w:val="28"/>
        </w:rPr>
        <w:t xml:space="preserve"> </w:t>
      </w:r>
      <w:proofErr w:type="spellStart"/>
      <w:r w:rsidRPr="00700197">
        <w:rPr>
          <w:spacing w:val="-2"/>
          <w:sz w:val="24"/>
          <w:szCs w:val="28"/>
        </w:rPr>
        <w:t>anak-anak</w:t>
      </w:r>
      <w:proofErr w:type="spellEnd"/>
      <w:r w:rsidRPr="00700197">
        <w:rPr>
          <w:spacing w:val="-2"/>
          <w:sz w:val="24"/>
          <w:szCs w:val="28"/>
        </w:rPr>
        <w:t xml:space="preserve"> </w:t>
      </w:r>
      <w:proofErr w:type="spellStart"/>
      <w:r w:rsidRPr="00700197">
        <w:rPr>
          <w:spacing w:val="-2"/>
          <w:sz w:val="24"/>
          <w:szCs w:val="28"/>
        </w:rPr>
        <w:t>generasi</w:t>
      </w:r>
      <w:proofErr w:type="spellEnd"/>
      <w:r w:rsidRPr="00700197">
        <w:rPr>
          <w:spacing w:val="-2"/>
          <w:sz w:val="24"/>
          <w:szCs w:val="28"/>
        </w:rPr>
        <w:t xml:space="preserve"> </w:t>
      </w:r>
      <w:proofErr w:type="spellStart"/>
      <w:r w:rsidRPr="00700197">
        <w:rPr>
          <w:spacing w:val="-2"/>
          <w:sz w:val="24"/>
          <w:szCs w:val="28"/>
        </w:rPr>
        <w:t>muda</w:t>
      </w:r>
      <w:proofErr w:type="spellEnd"/>
      <w:r w:rsidRPr="00700197">
        <w:rPr>
          <w:spacing w:val="-2"/>
          <w:sz w:val="24"/>
          <w:szCs w:val="28"/>
        </w:rPr>
        <w:t xml:space="preserve"> yang </w:t>
      </w:r>
      <w:proofErr w:type="spellStart"/>
      <w:r w:rsidRPr="00700197">
        <w:rPr>
          <w:spacing w:val="-2"/>
          <w:sz w:val="24"/>
          <w:szCs w:val="28"/>
        </w:rPr>
        <w:t>sulit</w:t>
      </w:r>
      <w:proofErr w:type="spellEnd"/>
      <w:r w:rsidRPr="00700197">
        <w:rPr>
          <w:spacing w:val="-2"/>
          <w:sz w:val="24"/>
          <w:szCs w:val="28"/>
        </w:rPr>
        <w:t xml:space="preserve"> </w:t>
      </w:r>
      <w:proofErr w:type="spellStart"/>
      <w:r w:rsidRPr="00700197">
        <w:rPr>
          <w:spacing w:val="-2"/>
          <w:sz w:val="24"/>
          <w:szCs w:val="28"/>
        </w:rPr>
        <w:t>untuk</w:t>
      </w:r>
      <w:proofErr w:type="spellEnd"/>
      <w:r w:rsidRPr="00700197">
        <w:rPr>
          <w:spacing w:val="-2"/>
          <w:sz w:val="24"/>
          <w:szCs w:val="28"/>
        </w:rPr>
        <w:t xml:space="preserve"> </w:t>
      </w:r>
      <w:proofErr w:type="spellStart"/>
      <w:r w:rsidRPr="00700197">
        <w:rPr>
          <w:spacing w:val="-2"/>
          <w:sz w:val="24"/>
          <w:szCs w:val="28"/>
        </w:rPr>
        <w:t>memperoleh</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agama Islam, </w:t>
      </w:r>
      <w:proofErr w:type="spellStart"/>
      <w:r w:rsidRPr="00700197">
        <w:rPr>
          <w:spacing w:val="-2"/>
          <w:sz w:val="24"/>
          <w:szCs w:val="28"/>
        </w:rPr>
        <w:t>sehingga</w:t>
      </w:r>
      <w:proofErr w:type="spellEnd"/>
      <w:r w:rsidRPr="00700197">
        <w:rPr>
          <w:spacing w:val="-2"/>
          <w:sz w:val="24"/>
          <w:szCs w:val="28"/>
        </w:rPr>
        <w:t xml:space="preserve"> </w:t>
      </w:r>
      <w:proofErr w:type="spellStart"/>
      <w:r w:rsidRPr="00700197">
        <w:rPr>
          <w:spacing w:val="-2"/>
          <w:sz w:val="24"/>
          <w:szCs w:val="28"/>
        </w:rPr>
        <w:t>pengetahuan</w:t>
      </w:r>
      <w:proofErr w:type="spellEnd"/>
      <w:r w:rsidRPr="00700197">
        <w:rPr>
          <w:spacing w:val="-2"/>
          <w:sz w:val="24"/>
          <w:szCs w:val="28"/>
        </w:rPr>
        <w:t xml:space="preserve"> </w:t>
      </w:r>
      <w:proofErr w:type="spellStart"/>
      <w:r w:rsidRPr="00700197">
        <w:rPr>
          <w:spacing w:val="-2"/>
          <w:sz w:val="24"/>
          <w:szCs w:val="28"/>
        </w:rPr>
        <w:t>mereka</w:t>
      </w:r>
      <w:proofErr w:type="spellEnd"/>
      <w:r w:rsidRPr="00700197">
        <w:rPr>
          <w:spacing w:val="-2"/>
          <w:sz w:val="24"/>
          <w:szCs w:val="28"/>
        </w:rPr>
        <w:t xml:space="preserve"> </w:t>
      </w:r>
      <w:proofErr w:type="spellStart"/>
      <w:r w:rsidRPr="00700197">
        <w:rPr>
          <w:spacing w:val="-2"/>
          <w:sz w:val="24"/>
          <w:szCs w:val="28"/>
        </w:rPr>
        <w:t>akan</w:t>
      </w:r>
      <w:proofErr w:type="spellEnd"/>
      <w:r w:rsidRPr="00700197">
        <w:rPr>
          <w:spacing w:val="-2"/>
          <w:sz w:val="24"/>
          <w:szCs w:val="28"/>
        </w:rPr>
        <w:t xml:space="preserve"> </w:t>
      </w:r>
      <w:proofErr w:type="spellStart"/>
      <w:r w:rsidRPr="00700197">
        <w:rPr>
          <w:spacing w:val="-2"/>
          <w:sz w:val="24"/>
          <w:szCs w:val="28"/>
        </w:rPr>
        <w:t>dasar-dasar</w:t>
      </w:r>
      <w:proofErr w:type="spellEnd"/>
      <w:r w:rsidRPr="00700197">
        <w:rPr>
          <w:spacing w:val="-2"/>
          <w:sz w:val="24"/>
          <w:szCs w:val="28"/>
        </w:rPr>
        <w:t xml:space="preserve"> </w:t>
      </w:r>
      <w:proofErr w:type="spellStart"/>
      <w:r w:rsidRPr="00700197">
        <w:rPr>
          <w:spacing w:val="-2"/>
          <w:sz w:val="24"/>
          <w:szCs w:val="28"/>
        </w:rPr>
        <w:t>pendidikan</w:t>
      </w:r>
      <w:proofErr w:type="spellEnd"/>
      <w:r w:rsidRPr="00700197">
        <w:rPr>
          <w:spacing w:val="-2"/>
          <w:sz w:val="24"/>
          <w:szCs w:val="28"/>
        </w:rPr>
        <w:t xml:space="preserve"> Islam sangat </w:t>
      </w:r>
      <w:proofErr w:type="spellStart"/>
      <w:r w:rsidRPr="00700197">
        <w:rPr>
          <w:spacing w:val="-2"/>
          <w:sz w:val="24"/>
          <w:szCs w:val="28"/>
        </w:rPr>
        <w:t>kurang</w:t>
      </w:r>
      <w:proofErr w:type="spellEnd"/>
      <w:r w:rsidRPr="00700197">
        <w:rPr>
          <w:spacing w:val="-2"/>
          <w:sz w:val="24"/>
          <w:szCs w:val="28"/>
        </w:rPr>
        <w:t xml:space="preserve">. </w:t>
      </w:r>
      <w:proofErr w:type="spellStart"/>
      <w:r w:rsidRPr="00700197">
        <w:rPr>
          <w:spacing w:val="-2"/>
          <w:sz w:val="24"/>
          <w:szCs w:val="28"/>
        </w:rPr>
        <w:t>Cakupan</w:t>
      </w:r>
      <w:proofErr w:type="spellEnd"/>
      <w:r w:rsidRPr="00700197">
        <w:rPr>
          <w:spacing w:val="-2"/>
          <w:sz w:val="24"/>
          <w:szCs w:val="28"/>
        </w:rPr>
        <w:t xml:space="preserve"> pada </w:t>
      </w:r>
      <w:proofErr w:type="spellStart"/>
      <w:r w:rsidRPr="00700197">
        <w:rPr>
          <w:spacing w:val="-2"/>
          <w:sz w:val="24"/>
          <w:szCs w:val="28"/>
        </w:rPr>
        <w:t>penelitian</w:t>
      </w:r>
      <w:proofErr w:type="spellEnd"/>
      <w:r w:rsidRPr="00700197">
        <w:rPr>
          <w:spacing w:val="-2"/>
          <w:sz w:val="24"/>
          <w:szCs w:val="28"/>
        </w:rPr>
        <w:t xml:space="preserve"> yang </w:t>
      </w:r>
      <w:proofErr w:type="spellStart"/>
      <w:r w:rsidRPr="00700197">
        <w:rPr>
          <w:spacing w:val="-2"/>
          <w:sz w:val="24"/>
          <w:szCs w:val="28"/>
        </w:rPr>
        <w:t>penulis</w:t>
      </w:r>
      <w:proofErr w:type="spellEnd"/>
      <w:r w:rsidRPr="00700197">
        <w:rPr>
          <w:spacing w:val="-2"/>
          <w:sz w:val="24"/>
          <w:szCs w:val="28"/>
        </w:rPr>
        <w:t xml:space="preserve"> </w:t>
      </w:r>
      <w:proofErr w:type="spellStart"/>
      <w:r w:rsidRPr="00700197">
        <w:rPr>
          <w:spacing w:val="-2"/>
          <w:sz w:val="24"/>
          <w:szCs w:val="28"/>
        </w:rPr>
        <w:t>lakukan</w:t>
      </w:r>
      <w:proofErr w:type="spellEnd"/>
      <w:r w:rsidRPr="00700197">
        <w:rPr>
          <w:spacing w:val="-2"/>
          <w:sz w:val="24"/>
          <w:szCs w:val="28"/>
        </w:rPr>
        <w:t xml:space="preserve"> juga </w:t>
      </w:r>
      <w:proofErr w:type="spellStart"/>
      <w:r w:rsidRPr="00700197">
        <w:rPr>
          <w:spacing w:val="-2"/>
          <w:sz w:val="24"/>
          <w:szCs w:val="28"/>
        </w:rPr>
        <w:t>khusus</w:t>
      </w:r>
      <w:proofErr w:type="spellEnd"/>
      <w:r w:rsidRPr="00700197">
        <w:rPr>
          <w:spacing w:val="-2"/>
          <w:sz w:val="24"/>
          <w:szCs w:val="28"/>
        </w:rPr>
        <w:t xml:space="preserve"> pada </w:t>
      </w:r>
      <w:proofErr w:type="spellStart"/>
      <w:r w:rsidRPr="00700197">
        <w:rPr>
          <w:spacing w:val="-2"/>
          <w:sz w:val="24"/>
          <w:szCs w:val="28"/>
        </w:rPr>
        <w:t>masyarakat</w:t>
      </w:r>
      <w:proofErr w:type="spellEnd"/>
      <w:r w:rsidRPr="00700197">
        <w:rPr>
          <w:spacing w:val="-2"/>
          <w:sz w:val="24"/>
          <w:szCs w:val="28"/>
        </w:rPr>
        <w:t xml:space="preserve"> di </w:t>
      </w:r>
      <w:proofErr w:type="spellStart"/>
      <w:r w:rsidRPr="00700197">
        <w:rPr>
          <w:spacing w:val="-2"/>
          <w:sz w:val="24"/>
          <w:szCs w:val="28"/>
        </w:rPr>
        <w:t>perkebunan</w:t>
      </w:r>
      <w:proofErr w:type="spellEnd"/>
      <w:r w:rsidRPr="00700197">
        <w:rPr>
          <w:spacing w:val="-2"/>
          <w:sz w:val="24"/>
          <w:szCs w:val="28"/>
        </w:rPr>
        <w:t xml:space="preserve">, </w:t>
      </w:r>
      <w:proofErr w:type="spellStart"/>
      <w:r w:rsidRPr="00700197">
        <w:rPr>
          <w:spacing w:val="-2"/>
          <w:sz w:val="24"/>
          <w:szCs w:val="28"/>
        </w:rPr>
        <w:t>sedangkan</w:t>
      </w:r>
      <w:proofErr w:type="spellEnd"/>
      <w:r w:rsidRPr="00700197">
        <w:rPr>
          <w:spacing w:val="-2"/>
          <w:sz w:val="24"/>
          <w:szCs w:val="28"/>
        </w:rPr>
        <w:t xml:space="preserve"> pada </w:t>
      </w:r>
      <w:proofErr w:type="spellStart"/>
      <w:r w:rsidRPr="00700197">
        <w:rPr>
          <w:spacing w:val="-2"/>
          <w:sz w:val="24"/>
          <w:szCs w:val="28"/>
        </w:rPr>
        <w:t>penelitian</w:t>
      </w:r>
      <w:proofErr w:type="spellEnd"/>
      <w:r w:rsidRPr="00700197">
        <w:rPr>
          <w:spacing w:val="-2"/>
          <w:sz w:val="24"/>
          <w:szCs w:val="28"/>
        </w:rPr>
        <w:t xml:space="preserve"> </w:t>
      </w:r>
      <w:proofErr w:type="spellStart"/>
      <w:r w:rsidRPr="00700197">
        <w:rPr>
          <w:spacing w:val="-2"/>
          <w:sz w:val="24"/>
          <w:szCs w:val="28"/>
        </w:rPr>
        <w:t>sebelumnya</w:t>
      </w:r>
      <w:proofErr w:type="spellEnd"/>
      <w:r w:rsidRPr="00700197">
        <w:rPr>
          <w:spacing w:val="-2"/>
          <w:sz w:val="24"/>
          <w:szCs w:val="28"/>
        </w:rPr>
        <w:t xml:space="preserve"> </w:t>
      </w:r>
      <w:proofErr w:type="spellStart"/>
      <w:r w:rsidRPr="00700197">
        <w:rPr>
          <w:spacing w:val="-2"/>
          <w:sz w:val="24"/>
          <w:szCs w:val="28"/>
        </w:rPr>
        <w:t>peneliti</w:t>
      </w:r>
      <w:proofErr w:type="spellEnd"/>
      <w:r w:rsidRPr="00700197">
        <w:rPr>
          <w:spacing w:val="-2"/>
          <w:sz w:val="24"/>
          <w:szCs w:val="28"/>
        </w:rPr>
        <w:t xml:space="preserve"> </w:t>
      </w:r>
      <w:proofErr w:type="spellStart"/>
      <w:r w:rsidRPr="00700197">
        <w:rPr>
          <w:spacing w:val="-2"/>
          <w:sz w:val="24"/>
          <w:szCs w:val="28"/>
        </w:rPr>
        <w:t>mengambil</w:t>
      </w:r>
      <w:proofErr w:type="spellEnd"/>
      <w:r w:rsidRPr="00700197">
        <w:rPr>
          <w:spacing w:val="-2"/>
          <w:sz w:val="24"/>
          <w:szCs w:val="28"/>
        </w:rPr>
        <w:t xml:space="preserve"> </w:t>
      </w:r>
      <w:proofErr w:type="spellStart"/>
      <w:r w:rsidRPr="00700197">
        <w:rPr>
          <w:spacing w:val="-2"/>
          <w:sz w:val="24"/>
          <w:szCs w:val="28"/>
        </w:rPr>
        <w:t>cakupan</w:t>
      </w:r>
      <w:proofErr w:type="spellEnd"/>
      <w:r w:rsidRPr="00700197">
        <w:rPr>
          <w:spacing w:val="-2"/>
          <w:sz w:val="24"/>
          <w:szCs w:val="28"/>
        </w:rPr>
        <w:t xml:space="preserve"> </w:t>
      </w:r>
      <w:proofErr w:type="spellStart"/>
      <w:r w:rsidRPr="00700197">
        <w:rPr>
          <w:spacing w:val="-2"/>
          <w:sz w:val="24"/>
          <w:szCs w:val="28"/>
        </w:rPr>
        <w:t>masyarakat</w:t>
      </w:r>
      <w:proofErr w:type="spellEnd"/>
      <w:r w:rsidRPr="00700197">
        <w:rPr>
          <w:spacing w:val="-2"/>
          <w:sz w:val="24"/>
          <w:szCs w:val="28"/>
        </w:rPr>
        <w:t xml:space="preserve"> yang </w:t>
      </w:r>
      <w:proofErr w:type="spellStart"/>
      <w:r w:rsidRPr="00700197">
        <w:rPr>
          <w:spacing w:val="-2"/>
          <w:sz w:val="24"/>
          <w:szCs w:val="28"/>
        </w:rPr>
        <w:t>lebih</w:t>
      </w:r>
      <w:proofErr w:type="spellEnd"/>
      <w:r w:rsidRPr="00700197">
        <w:rPr>
          <w:spacing w:val="-2"/>
          <w:sz w:val="24"/>
          <w:szCs w:val="28"/>
        </w:rPr>
        <w:t xml:space="preserve"> </w:t>
      </w:r>
      <w:proofErr w:type="spellStart"/>
      <w:r w:rsidRPr="00700197">
        <w:rPr>
          <w:spacing w:val="-2"/>
          <w:sz w:val="24"/>
          <w:szCs w:val="28"/>
        </w:rPr>
        <w:t>umum</w:t>
      </w:r>
      <w:proofErr w:type="spellEnd"/>
      <w:r w:rsidR="00A36355" w:rsidRPr="006B7949">
        <w:rPr>
          <w:sz w:val="24"/>
          <w:szCs w:val="24"/>
          <w:lang w:val="en-ID"/>
        </w:rPr>
        <w:t>.</w:t>
      </w:r>
    </w:p>
    <w:p w14:paraId="6A6E9E98" w14:textId="00EEDBC5" w:rsidR="00D95D6F" w:rsidRDefault="00D95D6F" w:rsidP="00700197">
      <w:pPr>
        <w:pStyle w:val="Alishlah31text"/>
        <w:spacing w:line="276" w:lineRule="auto"/>
        <w:ind w:firstLine="567"/>
        <w:rPr>
          <w:spacing w:val="-2"/>
          <w:sz w:val="24"/>
          <w:szCs w:val="28"/>
        </w:rPr>
      </w:pPr>
      <w:r w:rsidRPr="00D95D6F">
        <w:rPr>
          <w:spacing w:val="-2"/>
          <w:sz w:val="24"/>
          <w:szCs w:val="28"/>
        </w:rPr>
        <w:t xml:space="preserve">Tujuan </w:t>
      </w:r>
      <w:proofErr w:type="spellStart"/>
      <w:r w:rsidRPr="00D95D6F">
        <w:rPr>
          <w:spacing w:val="-2"/>
          <w:sz w:val="24"/>
          <w:szCs w:val="28"/>
        </w:rPr>
        <w:t>penelitian</w:t>
      </w:r>
      <w:proofErr w:type="spellEnd"/>
      <w:r w:rsidRPr="00D95D6F">
        <w:rPr>
          <w:spacing w:val="-2"/>
          <w:sz w:val="24"/>
          <w:szCs w:val="28"/>
        </w:rPr>
        <w:t xml:space="preserve"> </w:t>
      </w:r>
      <w:proofErr w:type="spellStart"/>
      <w:r w:rsidRPr="00D95D6F">
        <w:rPr>
          <w:spacing w:val="-2"/>
          <w:sz w:val="24"/>
          <w:szCs w:val="28"/>
        </w:rPr>
        <w:t>ini</w:t>
      </w:r>
      <w:proofErr w:type="spellEnd"/>
      <w:r w:rsidRPr="00D95D6F">
        <w:rPr>
          <w:spacing w:val="-2"/>
          <w:sz w:val="24"/>
          <w:szCs w:val="28"/>
        </w:rPr>
        <w:t xml:space="preserve"> </w:t>
      </w:r>
      <w:proofErr w:type="spellStart"/>
      <w:r w:rsidRPr="00D95D6F">
        <w:rPr>
          <w:spacing w:val="-2"/>
          <w:sz w:val="24"/>
          <w:szCs w:val="28"/>
        </w:rPr>
        <w:t>adalah</w:t>
      </w:r>
      <w:proofErr w:type="spellEnd"/>
      <w:r w:rsidRPr="00D95D6F">
        <w:rPr>
          <w:spacing w:val="-2"/>
          <w:sz w:val="24"/>
          <w:szCs w:val="28"/>
        </w:rPr>
        <w:t xml:space="preserve"> </w:t>
      </w:r>
      <w:proofErr w:type="spellStart"/>
      <w:r w:rsidRPr="00D95D6F">
        <w:rPr>
          <w:spacing w:val="-2"/>
          <w:sz w:val="24"/>
          <w:szCs w:val="28"/>
        </w:rPr>
        <w:t>menganalisis</w:t>
      </w:r>
      <w:proofErr w:type="spellEnd"/>
      <w:r w:rsidRPr="00D95D6F">
        <w:rPr>
          <w:spacing w:val="-2"/>
          <w:sz w:val="24"/>
          <w:szCs w:val="28"/>
        </w:rPr>
        <w:t xml:space="preserve"> </w:t>
      </w:r>
      <w:proofErr w:type="spellStart"/>
      <w:r w:rsidRPr="00D95D6F">
        <w:rPr>
          <w:spacing w:val="-2"/>
          <w:sz w:val="24"/>
          <w:szCs w:val="28"/>
        </w:rPr>
        <w:t>krisis</w:t>
      </w:r>
      <w:proofErr w:type="spellEnd"/>
      <w:r w:rsidRPr="00D95D6F">
        <w:rPr>
          <w:spacing w:val="-2"/>
          <w:sz w:val="24"/>
          <w:szCs w:val="28"/>
        </w:rPr>
        <w:t xml:space="preserve"> </w:t>
      </w:r>
      <w:proofErr w:type="spellStart"/>
      <w:r w:rsidRPr="00D95D6F">
        <w:rPr>
          <w:spacing w:val="-2"/>
          <w:sz w:val="24"/>
          <w:szCs w:val="28"/>
        </w:rPr>
        <w:t>pendidikan</w:t>
      </w:r>
      <w:proofErr w:type="spellEnd"/>
      <w:r w:rsidRPr="00D95D6F">
        <w:rPr>
          <w:spacing w:val="-2"/>
          <w:sz w:val="24"/>
          <w:szCs w:val="28"/>
        </w:rPr>
        <w:t xml:space="preserve"> Islam pada </w:t>
      </w:r>
      <w:proofErr w:type="spellStart"/>
      <w:r w:rsidRPr="00D95D6F">
        <w:rPr>
          <w:spacing w:val="-2"/>
          <w:sz w:val="24"/>
          <w:szCs w:val="28"/>
        </w:rPr>
        <w:t>generasi</w:t>
      </w:r>
      <w:proofErr w:type="spellEnd"/>
      <w:r w:rsidRPr="00D95D6F">
        <w:rPr>
          <w:spacing w:val="-2"/>
          <w:sz w:val="24"/>
          <w:szCs w:val="28"/>
        </w:rPr>
        <w:t xml:space="preserve"> </w:t>
      </w:r>
      <w:proofErr w:type="spellStart"/>
      <w:r w:rsidRPr="00D95D6F">
        <w:rPr>
          <w:spacing w:val="-2"/>
          <w:sz w:val="24"/>
          <w:szCs w:val="28"/>
        </w:rPr>
        <w:t>muda</w:t>
      </w:r>
      <w:proofErr w:type="spellEnd"/>
      <w:r w:rsidRPr="00D95D6F">
        <w:rPr>
          <w:spacing w:val="-2"/>
          <w:sz w:val="24"/>
          <w:szCs w:val="28"/>
        </w:rPr>
        <w:t xml:space="preserve"> yang </w:t>
      </w:r>
      <w:proofErr w:type="spellStart"/>
      <w:r w:rsidRPr="00D95D6F">
        <w:rPr>
          <w:spacing w:val="-2"/>
          <w:sz w:val="24"/>
          <w:szCs w:val="28"/>
        </w:rPr>
        <w:t>terjadi</w:t>
      </w:r>
      <w:proofErr w:type="spellEnd"/>
      <w:r w:rsidRPr="00D95D6F">
        <w:rPr>
          <w:spacing w:val="-2"/>
          <w:sz w:val="24"/>
          <w:szCs w:val="28"/>
        </w:rPr>
        <w:t xml:space="preserve"> di Desa Perkebunan Tanjung </w:t>
      </w:r>
      <w:proofErr w:type="spellStart"/>
      <w:r w:rsidRPr="00D95D6F">
        <w:rPr>
          <w:spacing w:val="-2"/>
          <w:sz w:val="24"/>
          <w:szCs w:val="28"/>
        </w:rPr>
        <w:t>Beringin</w:t>
      </w:r>
      <w:proofErr w:type="spellEnd"/>
      <w:r w:rsidRPr="00D95D6F">
        <w:rPr>
          <w:spacing w:val="-2"/>
          <w:sz w:val="24"/>
          <w:szCs w:val="28"/>
        </w:rPr>
        <w:t>.</w:t>
      </w:r>
      <w:r w:rsidR="00DA1A0B" w:rsidRPr="00DA1A0B">
        <w:t xml:space="preserve"> </w:t>
      </w:r>
      <w:proofErr w:type="spellStart"/>
      <w:r w:rsidR="00DA1A0B" w:rsidRPr="00DA1A0B">
        <w:rPr>
          <w:spacing w:val="-2"/>
          <w:sz w:val="24"/>
          <w:szCs w:val="28"/>
        </w:rPr>
        <w:t>Dampak</w:t>
      </w:r>
      <w:proofErr w:type="spellEnd"/>
      <w:r w:rsidR="00DA1A0B" w:rsidRPr="00DA1A0B">
        <w:rPr>
          <w:spacing w:val="-2"/>
          <w:sz w:val="24"/>
          <w:szCs w:val="28"/>
        </w:rPr>
        <w:t xml:space="preserve"> yang </w:t>
      </w:r>
      <w:proofErr w:type="spellStart"/>
      <w:r w:rsidR="00DA1A0B" w:rsidRPr="00DA1A0B">
        <w:rPr>
          <w:spacing w:val="-2"/>
          <w:sz w:val="24"/>
          <w:szCs w:val="28"/>
        </w:rPr>
        <w:t>diharapkan</w:t>
      </w:r>
      <w:proofErr w:type="spellEnd"/>
      <w:r w:rsidR="00DA1A0B" w:rsidRPr="00DA1A0B">
        <w:rPr>
          <w:spacing w:val="-2"/>
          <w:sz w:val="24"/>
          <w:szCs w:val="28"/>
        </w:rPr>
        <w:t xml:space="preserve"> </w:t>
      </w:r>
      <w:proofErr w:type="spellStart"/>
      <w:r w:rsidR="00DA1A0B" w:rsidRPr="00DA1A0B">
        <w:rPr>
          <w:spacing w:val="-2"/>
          <w:sz w:val="24"/>
          <w:szCs w:val="28"/>
        </w:rPr>
        <w:t>dari</w:t>
      </w:r>
      <w:proofErr w:type="spellEnd"/>
      <w:r w:rsidR="00DA1A0B" w:rsidRPr="00DA1A0B">
        <w:rPr>
          <w:spacing w:val="-2"/>
          <w:sz w:val="24"/>
          <w:szCs w:val="28"/>
        </w:rPr>
        <w:t xml:space="preserve"> tulisan </w:t>
      </w:r>
      <w:proofErr w:type="spellStart"/>
      <w:r w:rsidR="00DA1A0B" w:rsidRPr="00DA1A0B">
        <w:rPr>
          <w:spacing w:val="-2"/>
          <w:sz w:val="24"/>
          <w:szCs w:val="28"/>
        </w:rPr>
        <w:t>ini</w:t>
      </w:r>
      <w:proofErr w:type="spellEnd"/>
      <w:r w:rsidR="00DA1A0B" w:rsidRPr="00DA1A0B">
        <w:rPr>
          <w:spacing w:val="-2"/>
          <w:sz w:val="24"/>
          <w:szCs w:val="28"/>
        </w:rPr>
        <w:t xml:space="preserve"> </w:t>
      </w:r>
      <w:proofErr w:type="spellStart"/>
      <w:r w:rsidR="00DA1A0B" w:rsidRPr="00DA1A0B">
        <w:rPr>
          <w:spacing w:val="-2"/>
          <w:sz w:val="24"/>
          <w:szCs w:val="28"/>
        </w:rPr>
        <w:t>adalah</w:t>
      </w:r>
      <w:proofErr w:type="spellEnd"/>
      <w:r w:rsidR="00DA1A0B" w:rsidRPr="00DA1A0B">
        <w:rPr>
          <w:spacing w:val="-2"/>
          <w:sz w:val="24"/>
          <w:szCs w:val="28"/>
        </w:rPr>
        <w:t xml:space="preserve"> </w:t>
      </w:r>
      <w:proofErr w:type="spellStart"/>
      <w:r w:rsidR="00DA1A0B" w:rsidRPr="00DA1A0B">
        <w:rPr>
          <w:spacing w:val="-2"/>
          <w:sz w:val="24"/>
          <w:szCs w:val="28"/>
        </w:rPr>
        <w:t>memberikan</w:t>
      </w:r>
      <w:proofErr w:type="spellEnd"/>
      <w:r w:rsidR="00DA1A0B" w:rsidRPr="00DA1A0B">
        <w:rPr>
          <w:spacing w:val="-2"/>
          <w:sz w:val="24"/>
          <w:szCs w:val="28"/>
        </w:rPr>
        <w:t xml:space="preserve"> </w:t>
      </w:r>
      <w:proofErr w:type="spellStart"/>
      <w:r w:rsidR="00DA1A0B" w:rsidRPr="00DA1A0B">
        <w:rPr>
          <w:spacing w:val="-2"/>
          <w:sz w:val="24"/>
          <w:szCs w:val="28"/>
        </w:rPr>
        <w:t>kontribusi</w:t>
      </w:r>
      <w:proofErr w:type="spellEnd"/>
      <w:r w:rsidR="00DA1A0B" w:rsidRPr="00DA1A0B">
        <w:rPr>
          <w:spacing w:val="-2"/>
          <w:sz w:val="24"/>
          <w:szCs w:val="28"/>
        </w:rPr>
        <w:t xml:space="preserve"> </w:t>
      </w:r>
      <w:proofErr w:type="spellStart"/>
      <w:r w:rsidR="00DA1A0B" w:rsidRPr="00DA1A0B">
        <w:rPr>
          <w:spacing w:val="-2"/>
          <w:sz w:val="24"/>
          <w:szCs w:val="28"/>
        </w:rPr>
        <w:t>nyata</w:t>
      </w:r>
      <w:proofErr w:type="spellEnd"/>
      <w:r w:rsidR="00DA1A0B" w:rsidRPr="00DA1A0B">
        <w:rPr>
          <w:spacing w:val="-2"/>
          <w:sz w:val="24"/>
          <w:szCs w:val="28"/>
        </w:rPr>
        <w:t xml:space="preserve"> </w:t>
      </w:r>
      <w:proofErr w:type="spellStart"/>
      <w:r w:rsidR="00DA1A0B" w:rsidRPr="00DA1A0B">
        <w:rPr>
          <w:spacing w:val="-2"/>
          <w:sz w:val="24"/>
          <w:szCs w:val="28"/>
        </w:rPr>
        <w:t>dalam</w:t>
      </w:r>
      <w:proofErr w:type="spellEnd"/>
      <w:r w:rsidR="00DA1A0B" w:rsidRPr="00DA1A0B">
        <w:rPr>
          <w:spacing w:val="-2"/>
          <w:sz w:val="24"/>
          <w:szCs w:val="28"/>
        </w:rPr>
        <w:t xml:space="preserve"> </w:t>
      </w:r>
      <w:proofErr w:type="spellStart"/>
      <w:r w:rsidR="00DA1A0B" w:rsidRPr="00DA1A0B">
        <w:rPr>
          <w:spacing w:val="-2"/>
          <w:sz w:val="24"/>
          <w:szCs w:val="28"/>
        </w:rPr>
        <w:t>meningkatkan</w:t>
      </w:r>
      <w:proofErr w:type="spellEnd"/>
      <w:r w:rsidR="00DA1A0B" w:rsidRPr="00DA1A0B">
        <w:rPr>
          <w:spacing w:val="-2"/>
          <w:sz w:val="24"/>
          <w:szCs w:val="28"/>
        </w:rPr>
        <w:t xml:space="preserve"> </w:t>
      </w:r>
      <w:proofErr w:type="spellStart"/>
      <w:r w:rsidR="00DA1A0B" w:rsidRPr="00DA1A0B">
        <w:rPr>
          <w:spacing w:val="-2"/>
          <w:sz w:val="24"/>
          <w:szCs w:val="28"/>
        </w:rPr>
        <w:t>perhatian</w:t>
      </w:r>
      <w:proofErr w:type="spellEnd"/>
      <w:r w:rsidR="00DA1A0B" w:rsidRPr="00DA1A0B">
        <w:rPr>
          <w:spacing w:val="-2"/>
          <w:sz w:val="24"/>
          <w:szCs w:val="28"/>
        </w:rPr>
        <w:t xml:space="preserve"> </w:t>
      </w:r>
      <w:proofErr w:type="spellStart"/>
      <w:r w:rsidR="00DA1A0B" w:rsidRPr="00DA1A0B">
        <w:rPr>
          <w:spacing w:val="-2"/>
          <w:sz w:val="24"/>
          <w:szCs w:val="28"/>
        </w:rPr>
        <w:t>berbagai</w:t>
      </w:r>
      <w:proofErr w:type="spellEnd"/>
      <w:r w:rsidR="00DA1A0B" w:rsidRPr="00DA1A0B">
        <w:rPr>
          <w:spacing w:val="-2"/>
          <w:sz w:val="24"/>
          <w:szCs w:val="28"/>
        </w:rPr>
        <w:t xml:space="preserve"> </w:t>
      </w:r>
      <w:proofErr w:type="spellStart"/>
      <w:r w:rsidR="00DA1A0B" w:rsidRPr="00DA1A0B">
        <w:rPr>
          <w:spacing w:val="-2"/>
          <w:sz w:val="24"/>
          <w:szCs w:val="28"/>
        </w:rPr>
        <w:t>pihak</w:t>
      </w:r>
      <w:proofErr w:type="spellEnd"/>
      <w:r w:rsidR="00DA1A0B" w:rsidRPr="00DA1A0B">
        <w:rPr>
          <w:spacing w:val="-2"/>
          <w:sz w:val="24"/>
          <w:szCs w:val="28"/>
        </w:rPr>
        <w:t xml:space="preserve"> </w:t>
      </w:r>
      <w:proofErr w:type="spellStart"/>
      <w:r w:rsidR="00DA1A0B" w:rsidRPr="00DA1A0B">
        <w:rPr>
          <w:spacing w:val="-2"/>
          <w:sz w:val="24"/>
          <w:szCs w:val="28"/>
        </w:rPr>
        <w:t>terhadap</w:t>
      </w:r>
      <w:proofErr w:type="spellEnd"/>
      <w:r w:rsidR="00DA1A0B" w:rsidRPr="00DA1A0B">
        <w:rPr>
          <w:spacing w:val="-2"/>
          <w:sz w:val="24"/>
          <w:szCs w:val="28"/>
        </w:rPr>
        <w:t xml:space="preserve"> </w:t>
      </w:r>
      <w:proofErr w:type="spellStart"/>
      <w:r w:rsidR="00DA1A0B" w:rsidRPr="00DA1A0B">
        <w:rPr>
          <w:spacing w:val="-2"/>
          <w:sz w:val="24"/>
          <w:szCs w:val="28"/>
        </w:rPr>
        <w:t>krisis</w:t>
      </w:r>
      <w:proofErr w:type="spellEnd"/>
      <w:r w:rsidR="00DA1A0B" w:rsidRPr="00DA1A0B">
        <w:rPr>
          <w:spacing w:val="-2"/>
          <w:sz w:val="24"/>
          <w:szCs w:val="28"/>
        </w:rPr>
        <w:t xml:space="preserve"> </w:t>
      </w:r>
      <w:proofErr w:type="spellStart"/>
      <w:r w:rsidR="00DA1A0B" w:rsidRPr="00DA1A0B">
        <w:rPr>
          <w:spacing w:val="-2"/>
          <w:sz w:val="24"/>
          <w:szCs w:val="28"/>
        </w:rPr>
        <w:t>pendidikan</w:t>
      </w:r>
      <w:proofErr w:type="spellEnd"/>
      <w:r w:rsidR="00DA1A0B" w:rsidRPr="00DA1A0B">
        <w:rPr>
          <w:spacing w:val="-2"/>
          <w:sz w:val="24"/>
          <w:szCs w:val="28"/>
        </w:rPr>
        <w:t xml:space="preserve"> Islam di </w:t>
      </w:r>
      <w:proofErr w:type="spellStart"/>
      <w:r w:rsidR="00DA1A0B" w:rsidRPr="00DA1A0B">
        <w:rPr>
          <w:spacing w:val="-2"/>
          <w:sz w:val="24"/>
          <w:szCs w:val="28"/>
        </w:rPr>
        <w:t>kalangan</w:t>
      </w:r>
      <w:proofErr w:type="spellEnd"/>
      <w:r w:rsidR="00DA1A0B" w:rsidRPr="00DA1A0B">
        <w:rPr>
          <w:spacing w:val="-2"/>
          <w:sz w:val="24"/>
          <w:szCs w:val="28"/>
        </w:rPr>
        <w:t xml:space="preserve"> </w:t>
      </w:r>
      <w:proofErr w:type="spellStart"/>
      <w:r w:rsidR="00DA1A0B" w:rsidRPr="00DA1A0B">
        <w:rPr>
          <w:spacing w:val="-2"/>
          <w:sz w:val="24"/>
          <w:szCs w:val="28"/>
        </w:rPr>
        <w:t>generasi</w:t>
      </w:r>
      <w:proofErr w:type="spellEnd"/>
      <w:r w:rsidR="00DA1A0B" w:rsidRPr="00DA1A0B">
        <w:rPr>
          <w:spacing w:val="-2"/>
          <w:sz w:val="24"/>
          <w:szCs w:val="28"/>
        </w:rPr>
        <w:t xml:space="preserve"> </w:t>
      </w:r>
      <w:proofErr w:type="spellStart"/>
      <w:r w:rsidR="00DA1A0B" w:rsidRPr="00DA1A0B">
        <w:rPr>
          <w:spacing w:val="-2"/>
          <w:sz w:val="24"/>
          <w:szCs w:val="28"/>
        </w:rPr>
        <w:t>muda</w:t>
      </w:r>
      <w:proofErr w:type="spellEnd"/>
      <w:r w:rsidR="00DA1A0B" w:rsidRPr="00DA1A0B">
        <w:rPr>
          <w:spacing w:val="-2"/>
          <w:sz w:val="24"/>
          <w:szCs w:val="28"/>
        </w:rPr>
        <w:t xml:space="preserve"> di Desa Perkebunan Tanjung </w:t>
      </w:r>
      <w:proofErr w:type="spellStart"/>
      <w:r w:rsidR="00DA1A0B" w:rsidRPr="00DA1A0B">
        <w:rPr>
          <w:spacing w:val="-2"/>
          <w:sz w:val="24"/>
          <w:szCs w:val="28"/>
        </w:rPr>
        <w:t>Beringin</w:t>
      </w:r>
      <w:proofErr w:type="spellEnd"/>
      <w:r w:rsidR="00DA1A0B" w:rsidRPr="00DA1A0B">
        <w:rPr>
          <w:spacing w:val="-2"/>
          <w:sz w:val="24"/>
          <w:szCs w:val="28"/>
        </w:rPr>
        <w:t xml:space="preserve">. </w:t>
      </w:r>
      <w:proofErr w:type="spellStart"/>
      <w:r w:rsidR="00DA1A0B" w:rsidRPr="00DA1A0B">
        <w:rPr>
          <w:spacing w:val="-2"/>
          <w:sz w:val="24"/>
          <w:szCs w:val="28"/>
        </w:rPr>
        <w:t>Dengan</w:t>
      </w:r>
      <w:proofErr w:type="spellEnd"/>
      <w:r w:rsidR="00DA1A0B" w:rsidRPr="00DA1A0B">
        <w:rPr>
          <w:spacing w:val="-2"/>
          <w:sz w:val="24"/>
          <w:szCs w:val="28"/>
        </w:rPr>
        <w:t xml:space="preserve"> </w:t>
      </w:r>
      <w:proofErr w:type="spellStart"/>
      <w:r w:rsidR="00DA1A0B" w:rsidRPr="00DA1A0B">
        <w:rPr>
          <w:spacing w:val="-2"/>
          <w:sz w:val="24"/>
          <w:szCs w:val="28"/>
        </w:rPr>
        <w:t>mengungkapkan</w:t>
      </w:r>
      <w:proofErr w:type="spellEnd"/>
      <w:r w:rsidR="00DA1A0B" w:rsidRPr="00DA1A0B">
        <w:rPr>
          <w:spacing w:val="-2"/>
          <w:sz w:val="24"/>
          <w:szCs w:val="28"/>
        </w:rPr>
        <w:t xml:space="preserve"> </w:t>
      </w:r>
      <w:proofErr w:type="spellStart"/>
      <w:r w:rsidR="00DA1A0B" w:rsidRPr="00DA1A0B">
        <w:rPr>
          <w:spacing w:val="-2"/>
          <w:sz w:val="24"/>
          <w:szCs w:val="28"/>
        </w:rPr>
        <w:t>masalah</w:t>
      </w:r>
      <w:proofErr w:type="spellEnd"/>
      <w:r w:rsidR="00DA1A0B" w:rsidRPr="00DA1A0B">
        <w:rPr>
          <w:spacing w:val="-2"/>
          <w:sz w:val="24"/>
          <w:szCs w:val="28"/>
        </w:rPr>
        <w:t xml:space="preserve"> </w:t>
      </w:r>
      <w:proofErr w:type="spellStart"/>
      <w:r w:rsidR="00DA1A0B" w:rsidRPr="00DA1A0B">
        <w:rPr>
          <w:spacing w:val="-2"/>
          <w:sz w:val="24"/>
          <w:szCs w:val="28"/>
        </w:rPr>
        <w:t>seperti</w:t>
      </w:r>
      <w:proofErr w:type="spellEnd"/>
      <w:r w:rsidR="00DA1A0B" w:rsidRPr="00DA1A0B">
        <w:rPr>
          <w:spacing w:val="-2"/>
          <w:sz w:val="24"/>
          <w:szCs w:val="28"/>
        </w:rPr>
        <w:t xml:space="preserve"> </w:t>
      </w:r>
      <w:proofErr w:type="spellStart"/>
      <w:r w:rsidR="00DA1A0B" w:rsidRPr="00DA1A0B">
        <w:rPr>
          <w:spacing w:val="-2"/>
          <w:sz w:val="24"/>
          <w:szCs w:val="28"/>
        </w:rPr>
        <w:t>kurangnya</w:t>
      </w:r>
      <w:proofErr w:type="spellEnd"/>
      <w:r w:rsidR="00DA1A0B" w:rsidRPr="00DA1A0B">
        <w:rPr>
          <w:spacing w:val="-2"/>
          <w:sz w:val="24"/>
          <w:szCs w:val="28"/>
        </w:rPr>
        <w:t xml:space="preserve"> </w:t>
      </w:r>
      <w:proofErr w:type="spellStart"/>
      <w:r w:rsidR="00DA1A0B" w:rsidRPr="00DA1A0B">
        <w:rPr>
          <w:spacing w:val="-2"/>
          <w:sz w:val="24"/>
          <w:szCs w:val="28"/>
        </w:rPr>
        <w:t>pendidik</w:t>
      </w:r>
      <w:proofErr w:type="spellEnd"/>
      <w:r w:rsidR="00DA1A0B" w:rsidRPr="00DA1A0B">
        <w:rPr>
          <w:spacing w:val="-2"/>
          <w:sz w:val="24"/>
          <w:szCs w:val="28"/>
        </w:rPr>
        <w:t xml:space="preserve">, </w:t>
      </w:r>
      <w:proofErr w:type="spellStart"/>
      <w:r w:rsidR="00DA1A0B" w:rsidRPr="00DA1A0B">
        <w:rPr>
          <w:spacing w:val="-2"/>
          <w:sz w:val="24"/>
          <w:szCs w:val="28"/>
        </w:rPr>
        <w:t>minimnya</w:t>
      </w:r>
      <w:proofErr w:type="spellEnd"/>
      <w:r w:rsidR="00DA1A0B" w:rsidRPr="00DA1A0B">
        <w:rPr>
          <w:spacing w:val="-2"/>
          <w:sz w:val="24"/>
          <w:szCs w:val="28"/>
        </w:rPr>
        <w:t xml:space="preserve"> </w:t>
      </w:r>
      <w:proofErr w:type="spellStart"/>
      <w:r w:rsidR="00DA1A0B" w:rsidRPr="00DA1A0B">
        <w:rPr>
          <w:spacing w:val="-2"/>
          <w:sz w:val="24"/>
          <w:szCs w:val="28"/>
        </w:rPr>
        <w:t>dukungan</w:t>
      </w:r>
      <w:proofErr w:type="spellEnd"/>
      <w:r w:rsidR="00DA1A0B" w:rsidRPr="00DA1A0B">
        <w:rPr>
          <w:spacing w:val="-2"/>
          <w:sz w:val="24"/>
          <w:szCs w:val="28"/>
        </w:rPr>
        <w:t xml:space="preserve"> </w:t>
      </w:r>
      <w:proofErr w:type="spellStart"/>
      <w:r w:rsidR="00DA1A0B" w:rsidRPr="00DA1A0B">
        <w:rPr>
          <w:spacing w:val="-2"/>
          <w:sz w:val="24"/>
          <w:szCs w:val="28"/>
        </w:rPr>
        <w:t>pemerintah</w:t>
      </w:r>
      <w:proofErr w:type="spellEnd"/>
      <w:r w:rsidR="00DA1A0B" w:rsidRPr="00DA1A0B">
        <w:rPr>
          <w:spacing w:val="-2"/>
          <w:sz w:val="24"/>
          <w:szCs w:val="28"/>
        </w:rPr>
        <w:t xml:space="preserve">, </w:t>
      </w:r>
      <w:proofErr w:type="spellStart"/>
      <w:r w:rsidR="00DA1A0B" w:rsidRPr="00DA1A0B">
        <w:rPr>
          <w:spacing w:val="-2"/>
          <w:sz w:val="24"/>
          <w:szCs w:val="28"/>
        </w:rPr>
        <w:t>tidak</w:t>
      </w:r>
      <w:proofErr w:type="spellEnd"/>
      <w:r w:rsidR="00DA1A0B" w:rsidRPr="00DA1A0B">
        <w:rPr>
          <w:spacing w:val="-2"/>
          <w:sz w:val="24"/>
          <w:szCs w:val="28"/>
        </w:rPr>
        <w:t xml:space="preserve"> </w:t>
      </w:r>
      <w:proofErr w:type="spellStart"/>
      <w:r w:rsidR="00DA1A0B" w:rsidRPr="00DA1A0B">
        <w:rPr>
          <w:spacing w:val="-2"/>
          <w:sz w:val="24"/>
          <w:szCs w:val="28"/>
        </w:rPr>
        <w:t>tersedianya</w:t>
      </w:r>
      <w:proofErr w:type="spellEnd"/>
      <w:r w:rsidR="00DA1A0B" w:rsidRPr="00DA1A0B">
        <w:rPr>
          <w:spacing w:val="-2"/>
          <w:sz w:val="24"/>
          <w:szCs w:val="28"/>
        </w:rPr>
        <w:t xml:space="preserve"> </w:t>
      </w:r>
      <w:proofErr w:type="spellStart"/>
      <w:r w:rsidR="00DA1A0B" w:rsidRPr="00DA1A0B">
        <w:rPr>
          <w:spacing w:val="-2"/>
          <w:sz w:val="24"/>
          <w:szCs w:val="28"/>
        </w:rPr>
        <w:t>lembaga</w:t>
      </w:r>
      <w:proofErr w:type="spellEnd"/>
      <w:r w:rsidR="00DA1A0B" w:rsidRPr="00DA1A0B">
        <w:rPr>
          <w:spacing w:val="-2"/>
          <w:sz w:val="24"/>
          <w:szCs w:val="28"/>
        </w:rPr>
        <w:t xml:space="preserve"> </w:t>
      </w:r>
      <w:proofErr w:type="spellStart"/>
      <w:r w:rsidR="00DA1A0B" w:rsidRPr="00DA1A0B">
        <w:rPr>
          <w:spacing w:val="-2"/>
          <w:sz w:val="24"/>
          <w:szCs w:val="28"/>
        </w:rPr>
        <w:t>pendidikan</w:t>
      </w:r>
      <w:proofErr w:type="spellEnd"/>
      <w:r w:rsidR="00DA1A0B" w:rsidRPr="00DA1A0B">
        <w:rPr>
          <w:spacing w:val="-2"/>
          <w:sz w:val="24"/>
          <w:szCs w:val="28"/>
        </w:rPr>
        <w:t xml:space="preserve"> </w:t>
      </w:r>
      <w:r w:rsidR="00DA1A0B" w:rsidRPr="00DA1A0B">
        <w:rPr>
          <w:spacing w:val="-2"/>
          <w:sz w:val="24"/>
          <w:szCs w:val="28"/>
        </w:rPr>
        <w:lastRenderedPageBreak/>
        <w:t xml:space="preserve">Islam non-formal, </w:t>
      </w:r>
      <w:proofErr w:type="spellStart"/>
      <w:r w:rsidR="00DA1A0B" w:rsidRPr="00DA1A0B">
        <w:rPr>
          <w:spacing w:val="-2"/>
          <w:sz w:val="24"/>
          <w:szCs w:val="28"/>
        </w:rPr>
        <w:t>serta</w:t>
      </w:r>
      <w:proofErr w:type="spellEnd"/>
      <w:r w:rsidR="00DA1A0B" w:rsidRPr="00DA1A0B">
        <w:rPr>
          <w:spacing w:val="-2"/>
          <w:sz w:val="24"/>
          <w:szCs w:val="28"/>
        </w:rPr>
        <w:t xml:space="preserve"> </w:t>
      </w:r>
      <w:proofErr w:type="spellStart"/>
      <w:r w:rsidR="00DA1A0B" w:rsidRPr="00DA1A0B">
        <w:rPr>
          <w:spacing w:val="-2"/>
          <w:sz w:val="24"/>
          <w:szCs w:val="28"/>
        </w:rPr>
        <w:t>rendahnya</w:t>
      </w:r>
      <w:proofErr w:type="spellEnd"/>
      <w:r w:rsidR="00DA1A0B" w:rsidRPr="00DA1A0B">
        <w:rPr>
          <w:spacing w:val="-2"/>
          <w:sz w:val="24"/>
          <w:szCs w:val="28"/>
        </w:rPr>
        <w:t xml:space="preserve"> </w:t>
      </w:r>
      <w:proofErr w:type="spellStart"/>
      <w:r w:rsidR="00DA1A0B" w:rsidRPr="00DA1A0B">
        <w:rPr>
          <w:spacing w:val="-2"/>
          <w:sz w:val="24"/>
          <w:szCs w:val="28"/>
        </w:rPr>
        <w:t>peran</w:t>
      </w:r>
      <w:proofErr w:type="spellEnd"/>
      <w:r w:rsidR="00DA1A0B" w:rsidRPr="00DA1A0B">
        <w:rPr>
          <w:spacing w:val="-2"/>
          <w:sz w:val="24"/>
          <w:szCs w:val="28"/>
        </w:rPr>
        <w:t xml:space="preserve"> orang </w:t>
      </w:r>
      <w:proofErr w:type="spellStart"/>
      <w:r w:rsidR="00DA1A0B" w:rsidRPr="00DA1A0B">
        <w:rPr>
          <w:spacing w:val="-2"/>
          <w:sz w:val="24"/>
          <w:szCs w:val="28"/>
        </w:rPr>
        <w:t>tua</w:t>
      </w:r>
      <w:proofErr w:type="spellEnd"/>
      <w:r w:rsidR="00DA1A0B" w:rsidRPr="00DA1A0B">
        <w:rPr>
          <w:spacing w:val="-2"/>
          <w:sz w:val="24"/>
          <w:szCs w:val="28"/>
        </w:rPr>
        <w:t xml:space="preserve">, </w:t>
      </w:r>
      <w:proofErr w:type="spellStart"/>
      <w:r w:rsidR="00DA1A0B" w:rsidRPr="00DA1A0B">
        <w:rPr>
          <w:spacing w:val="-2"/>
          <w:sz w:val="24"/>
          <w:szCs w:val="28"/>
        </w:rPr>
        <w:t>penelitian</w:t>
      </w:r>
      <w:proofErr w:type="spellEnd"/>
      <w:r w:rsidR="00DA1A0B" w:rsidRPr="00DA1A0B">
        <w:rPr>
          <w:spacing w:val="-2"/>
          <w:sz w:val="24"/>
          <w:szCs w:val="28"/>
        </w:rPr>
        <w:t xml:space="preserve"> </w:t>
      </w:r>
      <w:proofErr w:type="spellStart"/>
      <w:r w:rsidR="00DA1A0B" w:rsidRPr="00DA1A0B">
        <w:rPr>
          <w:spacing w:val="-2"/>
          <w:sz w:val="24"/>
          <w:szCs w:val="28"/>
        </w:rPr>
        <w:t>ini</w:t>
      </w:r>
      <w:proofErr w:type="spellEnd"/>
      <w:r w:rsidR="00DA1A0B" w:rsidRPr="00DA1A0B">
        <w:rPr>
          <w:spacing w:val="-2"/>
          <w:sz w:val="24"/>
          <w:szCs w:val="28"/>
        </w:rPr>
        <w:t xml:space="preserve"> </w:t>
      </w:r>
      <w:proofErr w:type="spellStart"/>
      <w:r w:rsidR="00DA1A0B" w:rsidRPr="00DA1A0B">
        <w:rPr>
          <w:spacing w:val="-2"/>
          <w:sz w:val="24"/>
          <w:szCs w:val="28"/>
        </w:rPr>
        <w:t>diharapkan</w:t>
      </w:r>
      <w:proofErr w:type="spellEnd"/>
      <w:r w:rsidR="00DA1A0B" w:rsidRPr="00DA1A0B">
        <w:rPr>
          <w:spacing w:val="-2"/>
          <w:sz w:val="24"/>
          <w:szCs w:val="28"/>
        </w:rPr>
        <w:t xml:space="preserve"> </w:t>
      </w:r>
      <w:proofErr w:type="spellStart"/>
      <w:r w:rsidR="00DA1A0B" w:rsidRPr="00DA1A0B">
        <w:rPr>
          <w:spacing w:val="-2"/>
          <w:sz w:val="24"/>
          <w:szCs w:val="28"/>
        </w:rPr>
        <w:t>mampu</w:t>
      </w:r>
      <w:proofErr w:type="spellEnd"/>
      <w:r w:rsidR="00DA1A0B" w:rsidRPr="00DA1A0B">
        <w:rPr>
          <w:spacing w:val="-2"/>
          <w:sz w:val="24"/>
          <w:szCs w:val="28"/>
        </w:rPr>
        <w:t xml:space="preserve"> </w:t>
      </w:r>
      <w:proofErr w:type="spellStart"/>
      <w:r w:rsidR="00DA1A0B" w:rsidRPr="00DA1A0B">
        <w:rPr>
          <w:spacing w:val="-2"/>
          <w:sz w:val="24"/>
          <w:szCs w:val="28"/>
        </w:rPr>
        <w:t>menjadi</w:t>
      </w:r>
      <w:proofErr w:type="spellEnd"/>
      <w:r w:rsidR="00DA1A0B" w:rsidRPr="00DA1A0B">
        <w:rPr>
          <w:spacing w:val="-2"/>
          <w:sz w:val="24"/>
          <w:szCs w:val="28"/>
        </w:rPr>
        <w:t xml:space="preserve"> </w:t>
      </w:r>
      <w:proofErr w:type="spellStart"/>
      <w:r w:rsidR="00DA1A0B" w:rsidRPr="00DA1A0B">
        <w:rPr>
          <w:spacing w:val="-2"/>
          <w:sz w:val="24"/>
          <w:szCs w:val="28"/>
        </w:rPr>
        <w:t>bahan</w:t>
      </w:r>
      <w:proofErr w:type="spellEnd"/>
      <w:r w:rsidR="00DA1A0B" w:rsidRPr="00DA1A0B">
        <w:rPr>
          <w:spacing w:val="-2"/>
          <w:sz w:val="24"/>
          <w:szCs w:val="28"/>
        </w:rPr>
        <w:t xml:space="preserve"> </w:t>
      </w:r>
      <w:proofErr w:type="spellStart"/>
      <w:r w:rsidR="00DA1A0B" w:rsidRPr="00DA1A0B">
        <w:rPr>
          <w:spacing w:val="-2"/>
          <w:sz w:val="24"/>
          <w:szCs w:val="28"/>
        </w:rPr>
        <w:t>pertimbangan</w:t>
      </w:r>
      <w:proofErr w:type="spellEnd"/>
      <w:r w:rsidR="00DA1A0B" w:rsidRPr="00DA1A0B">
        <w:rPr>
          <w:spacing w:val="-2"/>
          <w:sz w:val="24"/>
          <w:szCs w:val="28"/>
        </w:rPr>
        <w:t xml:space="preserve"> </w:t>
      </w:r>
      <w:proofErr w:type="spellStart"/>
      <w:r w:rsidR="00DA1A0B" w:rsidRPr="00DA1A0B">
        <w:rPr>
          <w:spacing w:val="-2"/>
          <w:sz w:val="24"/>
          <w:szCs w:val="28"/>
        </w:rPr>
        <w:t>bagi</w:t>
      </w:r>
      <w:proofErr w:type="spellEnd"/>
      <w:r w:rsidR="00DA1A0B" w:rsidRPr="00DA1A0B">
        <w:rPr>
          <w:spacing w:val="-2"/>
          <w:sz w:val="24"/>
          <w:szCs w:val="28"/>
        </w:rPr>
        <w:t xml:space="preserve"> para </w:t>
      </w:r>
      <w:proofErr w:type="spellStart"/>
      <w:r w:rsidR="00DA1A0B" w:rsidRPr="00DA1A0B">
        <w:rPr>
          <w:spacing w:val="-2"/>
          <w:sz w:val="24"/>
          <w:szCs w:val="28"/>
        </w:rPr>
        <w:t>pemangku</w:t>
      </w:r>
      <w:proofErr w:type="spellEnd"/>
      <w:r w:rsidR="00DA1A0B" w:rsidRPr="00DA1A0B">
        <w:rPr>
          <w:spacing w:val="-2"/>
          <w:sz w:val="24"/>
          <w:szCs w:val="28"/>
        </w:rPr>
        <w:t xml:space="preserve"> </w:t>
      </w:r>
      <w:proofErr w:type="spellStart"/>
      <w:r w:rsidR="00DA1A0B" w:rsidRPr="00DA1A0B">
        <w:rPr>
          <w:spacing w:val="-2"/>
          <w:sz w:val="24"/>
          <w:szCs w:val="28"/>
        </w:rPr>
        <w:t>kebijakan</w:t>
      </w:r>
      <w:proofErr w:type="spellEnd"/>
      <w:r w:rsidR="00DA1A0B" w:rsidRPr="00DA1A0B">
        <w:rPr>
          <w:spacing w:val="-2"/>
          <w:sz w:val="24"/>
          <w:szCs w:val="28"/>
        </w:rPr>
        <w:t xml:space="preserve">, </w:t>
      </w:r>
      <w:proofErr w:type="spellStart"/>
      <w:r w:rsidR="00DA1A0B" w:rsidRPr="00DA1A0B">
        <w:rPr>
          <w:spacing w:val="-2"/>
          <w:sz w:val="24"/>
          <w:szCs w:val="28"/>
        </w:rPr>
        <w:t>pendidik</w:t>
      </w:r>
      <w:proofErr w:type="spellEnd"/>
      <w:r w:rsidR="00DA1A0B" w:rsidRPr="00DA1A0B">
        <w:rPr>
          <w:spacing w:val="-2"/>
          <w:sz w:val="24"/>
          <w:szCs w:val="28"/>
        </w:rPr>
        <w:t xml:space="preserve">, dan </w:t>
      </w:r>
      <w:proofErr w:type="spellStart"/>
      <w:r w:rsidR="00DA1A0B" w:rsidRPr="00DA1A0B">
        <w:rPr>
          <w:spacing w:val="-2"/>
          <w:sz w:val="24"/>
          <w:szCs w:val="28"/>
        </w:rPr>
        <w:t>masyarakat</w:t>
      </w:r>
      <w:proofErr w:type="spellEnd"/>
      <w:r w:rsidR="00DA1A0B" w:rsidRPr="00DA1A0B">
        <w:rPr>
          <w:spacing w:val="-2"/>
          <w:sz w:val="24"/>
          <w:szCs w:val="28"/>
        </w:rPr>
        <w:t xml:space="preserve"> </w:t>
      </w:r>
      <w:proofErr w:type="spellStart"/>
      <w:r w:rsidR="00DA1A0B" w:rsidRPr="00DA1A0B">
        <w:rPr>
          <w:spacing w:val="-2"/>
          <w:sz w:val="24"/>
          <w:szCs w:val="28"/>
        </w:rPr>
        <w:t>umum</w:t>
      </w:r>
      <w:proofErr w:type="spellEnd"/>
      <w:r w:rsidR="00DA1A0B" w:rsidRPr="00DA1A0B">
        <w:rPr>
          <w:spacing w:val="-2"/>
          <w:sz w:val="24"/>
          <w:szCs w:val="28"/>
        </w:rPr>
        <w:t xml:space="preserve"> </w:t>
      </w:r>
      <w:proofErr w:type="spellStart"/>
      <w:r w:rsidR="00DA1A0B" w:rsidRPr="00DA1A0B">
        <w:rPr>
          <w:spacing w:val="-2"/>
          <w:sz w:val="24"/>
          <w:szCs w:val="28"/>
        </w:rPr>
        <w:t>untuk</w:t>
      </w:r>
      <w:proofErr w:type="spellEnd"/>
      <w:r w:rsidR="00DA1A0B" w:rsidRPr="00DA1A0B">
        <w:rPr>
          <w:spacing w:val="-2"/>
          <w:sz w:val="24"/>
          <w:szCs w:val="28"/>
        </w:rPr>
        <w:t xml:space="preserve"> </w:t>
      </w:r>
      <w:proofErr w:type="spellStart"/>
      <w:r w:rsidR="00DA1A0B" w:rsidRPr="00DA1A0B">
        <w:rPr>
          <w:spacing w:val="-2"/>
          <w:sz w:val="24"/>
          <w:szCs w:val="28"/>
        </w:rPr>
        <w:t>mengambil</w:t>
      </w:r>
      <w:proofErr w:type="spellEnd"/>
      <w:r w:rsidR="00DA1A0B" w:rsidRPr="00DA1A0B">
        <w:rPr>
          <w:spacing w:val="-2"/>
          <w:sz w:val="24"/>
          <w:szCs w:val="28"/>
        </w:rPr>
        <w:t xml:space="preserve"> </w:t>
      </w:r>
      <w:proofErr w:type="spellStart"/>
      <w:r w:rsidR="00DA1A0B" w:rsidRPr="00DA1A0B">
        <w:rPr>
          <w:spacing w:val="-2"/>
          <w:sz w:val="24"/>
          <w:szCs w:val="28"/>
        </w:rPr>
        <w:t>langkah</w:t>
      </w:r>
      <w:proofErr w:type="spellEnd"/>
      <w:r w:rsidR="00DA1A0B" w:rsidRPr="00DA1A0B">
        <w:rPr>
          <w:spacing w:val="-2"/>
          <w:sz w:val="24"/>
          <w:szCs w:val="28"/>
        </w:rPr>
        <w:t xml:space="preserve"> </w:t>
      </w:r>
      <w:proofErr w:type="spellStart"/>
      <w:r w:rsidR="00DA1A0B" w:rsidRPr="00DA1A0B">
        <w:rPr>
          <w:spacing w:val="-2"/>
          <w:sz w:val="24"/>
          <w:szCs w:val="28"/>
        </w:rPr>
        <w:t>strategis</w:t>
      </w:r>
      <w:proofErr w:type="spellEnd"/>
      <w:r w:rsidR="00DA1A0B" w:rsidRPr="00DA1A0B">
        <w:rPr>
          <w:spacing w:val="-2"/>
          <w:sz w:val="24"/>
          <w:szCs w:val="28"/>
        </w:rPr>
        <w:t xml:space="preserve"> </w:t>
      </w:r>
      <w:proofErr w:type="spellStart"/>
      <w:r w:rsidR="00DA1A0B" w:rsidRPr="00DA1A0B">
        <w:rPr>
          <w:spacing w:val="-2"/>
          <w:sz w:val="24"/>
          <w:szCs w:val="28"/>
        </w:rPr>
        <w:t>dalam</w:t>
      </w:r>
      <w:proofErr w:type="spellEnd"/>
      <w:r w:rsidR="00DA1A0B" w:rsidRPr="00DA1A0B">
        <w:rPr>
          <w:spacing w:val="-2"/>
          <w:sz w:val="24"/>
          <w:szCs w:val="28"/>
        </w:rPr>
        <w:t xml:space="preserve"> </w:t>
      </w:r>
      <w:proofErr w:type="spellStart"/>
      <w:r w:rsidR="00DA1A0B" w:rsidRPr="00DA1A0B">
        <w:rPr>
          <w:spacing w:val="-2"/>
          <w:sz w:val="24"/>
          <w:szCs w:val="28"/>
        </w:rPr>
        <w:t>mengatasi</w:t>
      </w:r>
      <w:proofErr w:type="spellEnd"/>
      <w:r w:rsidR="00DA1A0B" w:rsidRPr="00DA1A0B">
        <w:rPr>
          <w:spacing w:val="-2"/>
          <w:sz w:val="24"/>
          <w:szCs w:val="28"/>
        </w:rPr>
        <w:t xml:space="preserve"> </w:t>
      </w:r>
      <w:proofErr w:type="spellStart"/>
      <w:r w:rsidR="00DA1A0B" w:rsidRPr="00DA1A0B">
        <w:rPr>
          <w:spacing w:val="-2"/>
          <w:sz w:val="24"/>
          <w:szCs w:val="28"/>
        </w:rPr>
        <w:t>permasalahan</w:t>
      </w:r>
      <w:proofErr w:type="spellEnd"/>
      <w:r w:rsidR="00DA1A0B" w:rsidRPr="00DA1A0B">
        <w:rPr>
          <w:spacing w:val="-2"/>
          <w:sz w:val="24"/>
          <w:szCs w:val="28"/>
        </w:rPr>
        <w:t xml:space="preserve"> </w:t>
      </w:r>
      <w:proofErr w:type="spellStart"/>
      <w:r w:rsidR="00DA1A0B" w:rsidRPr="00DA1A0B">
        <w:rPr>
          <w:spacing w:val="-2"/>
          <w:sz w:val="24"/>
          <w:szCs w:val="28"/>
        </w:rPr>
        <w:t>tersebut</w:t>
      </w:r>
      <w:proofErr w:type="spellEnd"/>
      <w:r w:rsidR="00DA1A0B" w:rsidRPr="00DA1A0B">
        <w:rPr>
          <w:spacing w:val="-2"/>
          <w:sz w:val="24"/>
          <w:szCs w:val="28"/>
        </w:rPr>
        <w:t>.</w:t>
      </w:r>
    </w:p>
    <w:p w14:paraId="0AD088D0" w14:textId="77777777" w:rsidR="006A5F8E" w:rsidRPr="00D95D6F" w:rsidRDefault="006A5F8E" w:rsidP="00700197">
      <w:pPr>
        <w:pStyle w:val="Alishlah31text"/>
        <w:spacing w:line="276" w:lineRule="auto"/>
        <w:ind w:firstLine="567"/>
        <w:rPr>
          <w:spacing w:val="-2"/>
          <w:sz w:val="24"/>
          <w:szCs w:val="28"/>
        </w:rPr>
      </w:pPr>
    </w:p>
    <w:p w14:paraId="2778E780" w14:textId="664727E2" w:rsidR="00627989" w:rsidRPr="006B7949" w:rsidRDefault="00627989" w:rsidP="00C6594D">
      <w:pPr>
        <w:pStyle w:val="ListParagraph"/>
        <w:numPr>
          <w:ilvl w:val="0"/>
          <w:numId w:val="42"/>
        </w:numPr>
        <w:adjustRightInd w:val="0"/>
        <w:snapToGrid w:val="0"/>
        <w:spacing w:before="240" w:after="120" w:line="276" w:lineRule="auto"/>
        <w:ind w:left="567" w:hanging="567"/>
        <w:outlineLvl w:val="0"/>
        <w:rPr>
          <w:rFonts w:ascii="Palatino Linotype" w:eastAsia="Arial" w:hAnsi="Palatino Linotype"/>
          <w:b/>
          <w:bCs/>
        </w:rPr>
      </w:pPr>
      <w:r w:rsidRPr="006B7949">
        <w:rPr>
          <w:rFonts w:ascii="Palatino Linotype" w:eastAsia="Arial" w:hAnsi="Palatino Linotype"/>
          <w:b/>
          <w:bCs/>
        </w:rPr>
        <w:t>METOD</w:t>
      </w:r>
      <w:r w:rsidR="00700197">
        <w:rPr>
          <w:rFonts w:ascii="Palatino Linotype" w:eastAsia="Arial" w:hAnsi="Palatino Linotype"/>
          <w:b/>
          <w:bCs/>
        </w:rPr>
        <w:t>E</w:t>
      </w:r>
      <w:r w:rsidRPr="006B7949">
        <w:rPr>
          <w:rFonts w:ascii="Palatino Linotype" w:eastAsia="Arial" w:hAnsi="Palatino Linotype"/>
          <w:b/>
          <w:bCs/>
        </w:rPr>
        <w:t xml:space="preserve"> </w:t>
      </w:r>
    </w:p>
    <w:p w14:paraId="18E7A89B" w14:textId="0392A16A" w:rsidR="00700197" w:rsidRPr="00700197" w:rsidRDefault="00700197" w:rsidP="00700197">
      <w:pPr>
        <w:pStyle w:val="Alishlah31text"/>
        <w:spacing w:line="276" w:lineRule="auto"/>
        <w:ind w:firstLine="567"/>
        <w:rPr>
          <w:rFonts w:eastAsia="SimSun"/>
          <w:spacing w:val="-2"/>
          <w:sz w:val="24"/>
          <w:szCs w:val="28"/>
          <w:lang w:val="en-ID" w:eastAsia="zh-CN"/>
        </w:rPr>
      </w:pPr>
      <w:proofErr w:type="spellStart"/>
      <w:r w:rsidRPr="00700197">
        <w:rPr>
          <w:rFonts w:eastAsia="SimSun"/>
          <w:spacing w:val="-2"/>
          <w:sz w:val="24"/>
          <w:szCs w:val="28"/>
          <w:lang w:val="en-ID" w:eastAsia="zh-CN"/>
        </w:rPr>
        <w:t>Penelitian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ini</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menggunakan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metode</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deskriptif</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kualitatif</w:t>
      </w:r>
      <w:proofErr w:type="spellEnd"/>
      <w:r w:rsidRPr="00700197">
        <w:rPr>
          <w:rFonts w:eastAsia="SimSun"/>
          <w:spacing w:val="-2"/>
          <w:sz w:val="24"/>
          <w:szCs w:val="28"/>
          <w:lang w:val="en-ID" w:eastAsia="zh-CN"/>
        </w:rPr>
        <w:t xml:space="preserve">. Metode </w:t>
      </w:r>
      <w:proofErr w:type="spellStart"/>
      <w:r w:rsidRPr="00700197">
        <w:rPr>
          <w:rFonts w:eastAsia="SimSun"/>
          <w:spacing w:val="-2"/>
          <w:sz w:val="24"/>
          <w:szCs w:val="28"/>
          <w:lang w:val="en-ID" w:eastAsia="zh-CN"/>
        </w:rPr>
        <w:t>Penelitian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kualitatif</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adalah</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metode</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penelitian</w:t>
      </w:r>
      <w:proofErr w:type="spellEnd"/>
      <w:r w:rsidRPr="00700197">
        <w:rPr>
          <w:rFonts w:eastAsia="SimSun"/>
          <w:spacing w:val="-2"/>
          <w:sz w:val="24"/>
          <w:szCs w:val="28"/>
          <w:lang w:val="en-ID" w:eastAsia="zh-CN"/>
        </w:rPr>
        <w:t xml:space="preserve"> yang </w:t>
      </w:r>
      <w:proofErr w:type="spellStart"/>
      <w:r w:rsidRPr="00700197">
        <w:rPr>
          <w:rFonts w:eastAsia="SimSun"/>
          <w:spacing w:val="-2"/>
          <w:sz w:val="24"/>
          <w:szCs w:val="28"/>
          <w:lang w:val="en-ID" w:eastAsia="zh-CN"/>
        </w:rPr>
        <w:t>berlandaskan</w:t>
      </w:r>
      <w:proofErr w:type="spellEnd"/>
      <w:r w:rsidRPr="00700197">
        <w:rPr>
          <w:rFonts w:eastAsia="SimSun"/>
          <w:spacing w:val="-2"/>
          <w:sz w:val="24"/>
          <w:szCs w:val="28"/>
          <w:lang w:val="en-ID" w:eastAsia="zh-CN"/>
        </w:rPr>
        <w:t xml:space="preserve"> pada </w:t>
      </w:r>
      <w:proofErr w:type="spellStart"/>
      <w:r w:rsidRPr="00700197">
        <w:rPr>
          <w:rFonts w:eastAsia="SimSun"/>
          <w:spacing w:val="-2"/>
          <w:sz w:val="24"/>
          <w:szCs w:val="28"/>
          <w:lang w:val="en-ID" w:eastAsia="zh-CN"/>
        </w:rPr>
        <w:t>filsafat</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positivisme</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digunakan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untuk</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meneliti</w:t>
      </w:r>
      <w:proofErr w:type="spellEnd"/>
      <w:r w:rsidRPr="00700197">
        <w:rPr>
          <w:rFonts w:eastAsia="SimSun"/>
          <w:spacing w:val="-2"/>
          <w:sz w:val="24"/>
          <w:szCs w:val="28"/>
          <w:lang w:val="en-ID" w:eastAsia="zh-CN"/>
        </w:rPr>
        <w:t xml:space="preserve"> pada </w:t>
      </w:r>
      <w:proofErr w:type="spellStart"/>
      <w:r w:rsidRPr="00700197">
        <w:rPr>
          <w:rFonts w:eastAsia="SimSun"/>
          <w:spacing w:val="-2"/>
          <w:sz w:val="24"/>
          <w:szCs w:val="28"/>
          <w:lang w:val="en-ID" w:eastAsia="zh-CN"/>
        </w:rPr>
        <w:t>kondisi</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objek</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alamiah</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dimana</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peneliti</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sebagai</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instrumen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kunci</w:t>
      </w:r>
      <w:proofErr w:type="spellEnd"/>
      <w:r w:rsidR="0028131C">
        <w:rPr>
          <w:rFonts w:eastAsia="SimSun"/>
          <w:spacing w:val="-2"/>
          <w:sz w:val="24"/>
          <w:szCs w:val="28"/>
          <w:lang w:val="en-ID" w:eastAsia="zh-CN"/>
        </w:rPr>
        <w:t xml:space="preserve"> </w:t>
      </w:r>
      <w:r w:rsidR="0028131C">
        <w:rPr>
          <w:rFonts w:eastAsia="SimSun"/>
          <w:spacing w:val="-2"/>
          <w:sz w:val="24"/>
          <w:szCs w:val="28"/>
          <w:lang w:val="en-ID" w:eastAsia="zh-CN"/>
        </w:rPr>
        <w:fldChar w:fldCharType="begin" w:fldLock="1"/>
      </w:r>
      <w:r w:rsidR="0028131C">
        <w:rPr>
          <w:rFonts w:eastAsia="SimSun"/>
          <w:spacing w:val="-2"/>
          <w:sz w:val="24"/>
          <w:szCs w:val="28"/>
          <w:lang w:val="en-ID" w:eastAsia="zh-C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w:instrText>
      </w:r>
      <w:r w:rsidR="0028131C">
        <w:rPr>
          <w:rFonts w:eastAsia="SimSun" w:hint="eastAsia"/>
          <w:spacing w:val="-2"/>
          <w:sz w:val="24"/>
          <w:szCs w:val="28"/>
          <w:lang w:val="en-ID" w:eastAsia="zh-CN"/>
        </w:rPr>
        <w:instrText xml:space="preserve">pling for flexible polypeptides. In addition, scoring of the poses was improved by post-processing with physics-based implicit solvent MM- GBSA calculations. Using the best RMSD among the top 10 scoring poses as a metric, the success rate (RMSD </w:instrText>
      </w:r>
      <w:r w:rsidR="0028131C">
        <w:rPr>
          <w:rFonts w:eastAsia="SimSun" w:hint="eastAsia"/>
          <w:spacing w:val="-2"/>
          <w:sz w:val="24"/>
          <w:szCs w:val="28"/>
          <w:lang w:val="en-ID" w:eastAsia="zh-CN"/>
        </w:rPr>
        <w:instrText>≤</w:instrText>
      </w:r>
      <w:r w:rsidR="0028131C">
        <w:rPr>
          <w:rFonts w:eastAsia="SimSun" w:hint="eastAsia"/>
          <w:spacing w:val="-2"/>
          <w:sz w:val="24"/>
          <w:szCs w:val="28"/>
          <w:lang w:val="en-ID" w:eastAsia="zh-CN"/>
        </w:rPr>
        <w:instrText xml:space="preserve"> 2.0 Å fo</w:instrText>
      </w:r>
      <w:r w:rsidR="0028131C">
        <w:rPr>
          <w:rFonts w:eastAsia="SimSun"/>
          <w:spacing w:val="-2"/>
          <w:sz w:val="24"/>
          <w:szCs w:val="28"/>
          <w:lang w:val="en-ID" w:eastAsia="zh-CN"/>
        </w:rPr>
        <w:instrText>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hidiq","given":"Umar","non-dropping-particle":"","parse-names":false,"suffix":""},{"dropping-particle":"","family":"Choiri","given":"Miftachul","non-dropping-particle":"","parse-names":false,"suffix":""}],"edition":"I","editor":[{"dropping-particle":"","family":"Mujahidin","given":"Anwar","non-dropping-particle":"","parse-names":false,"suffix":""}],"id":"ITEM-1","issued":{"date-parts":[["2019"]]},"number-of-pages":"221","publisher":"CV. Nata Karya","publisher-place":"Ponorogo","title":"Metode Penelitian Kualitatif di Bidang Pendidikan","type":"book"},"uris":["http://www.mendeley.com/documents/?uuid=b2eab3bb-11f7-4851-9e3b-72b90e9d3e6c"]}],"mendeley":{"formattedCitation":"(Shidiq &amp; Choiri, 2019)","plainTextFormattedCitation":"(Shidiq &amp; Choiri, 2019)","previouslyFormattedCitation":"(Shidiq &amp; Choiri, 2019)"},"properties":{"noteIndex":0},"schema":"https://github.com/citation-style-language/schema/raw/master/csl-citation.json"}</w:instrText>
      </w:r>
      <w:r w:rsidR="0028131C">
        <w:rPr>
          <w:rFonts w:eastAsia="SimSun"/>
          <w:spacing w:val="-2"/>
          <w:sz w:val="24"/>
          <w:szCs w:val="28"/>
          <w:lang w:val="en-ID" w:eastAsia="zh-CN"/>
        </w:rPr>
        <w:fldChar w:fldCharType="separate"/>
      </w:r>
      <w:r w:rsidR="0028131C" w:rsidRPr="0028131C">
        <w:rPr>
          <w:rFonts w:eastAsia="SimSun"/>
          <w:noProof/>
          <w:spacing w:val="-2"/>
          <w:sz w:val="24"/>
          <w:szCs w:val="28"/>
          <w:lang w:val="en-ID" w:eastAsia="zh-CN"/>
        </w:rPr>
        <w:t>(Shidiq &amp; Choiri, 2019)</w:t>
      </w:r>
      <w:r w:rsidR="0028131C">
        <w:rPr>
          <w:rFonts w:eastAsia="SimSun"/>
          <w:spacing w:val="-2"/>
          <w:sz w:val="24"/>
          <w:szCs w:val="28"/>
          <w:lang w:val="en-ID" w:eastAsia="zh-CN"/>
        </w:rPr>
        <w:fldChar w:fldCharType="end"/>
      </w:r>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Objek</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penelitian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adalah</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krisis</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pendidikan</w:t>
      </w:r>
      <w:proofErr w:type="spellEnd"/>
      <w:r w:rsidRPr="00700197">
        <w:rPr>
          <w:rFonts w:eastAsia="SimSun"/>
          <w:spacing w:val="-2"/>
          <w:sz w:val="24"/>
          <w:szCs w:val="28"/>
          <w:lang w:val="en-ID" w:eastAsia="zh-CN"/>
        </w:rPr>
        <w:t xml:space="preserve"> Islam pada </w:t>
      </w:r>
      <w:proofErr w:type="spellStart"/>
      <w:r w:rsidRPr="00700197">
        <w:rPr>
          <w:rFonts w:eastAsia="SimSun"/>
          <w:spacing w:val="-2"/>
          <w:sz w:val="24"/>
          <w:szCs w:val="28"/>
          <w:lang w:val="en-ID" w:eastAsia="zh-CN"/>
        </w:rPr>
        <w:t>generasi</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muda</w:t>
      </w:r>
      <w:proofErr w:type="spellEnd"/>
      <w:r w:rsidRPr="00700197">
        <w:rPr>
          <w:rFonts w:eastAsia="SimSun"/>
          <w:spacing w:val="-2"/>
          <w:sz w:val="24"/>
          <w:szCs w:val="28"/>
          <w:lang w:val="en-ID" w:eastAsia="zh-CN"/>
        </w:rPr>
        <w:t xml:space="preserve">. Lokasi </w:t>
      </w:r>
      <w:proofErr w:type="spellStart"/>
      <w:r w:rsidRPr="00700197">
        <w:rPr>
          <w:rFonts w:eastAsia="SimSun"/>
          <w:spacing w:val="-2"/>
          <w:sz w:val="24"/>
          <w:szCs w:val="28"/>
          <w:lang w:val="en-ID" w:eastAsia="zh-CN"/>
        </w:rPr>
        <w:t>penelitian</w:t>
      </w:r>
      <w:proofErr w:type="spellEnd"/>
      <w:r w:rsidRPr="00700197">
        <w:rPr>
          <w:rFonts w:eastAsia="SimSun"/>
          <w:spacing w:val="-2"/>
          <w:sz w:val="24"/>
          <w:szCs w:val="28"/>
          <w:lang w:val="en-ID" w:eastAsia="zh-CN"/>
        </w:rPr>
        <w:t xml:space="preserve"> di Desa Perkebunan Tanjung </w:t>
      </w:r>
      <w:proofErr w:type="spellStart"/>
      <w:r w:rsidRPr="00700197">
        <w:rPr>
          <w:rFonts w:eastAsia="SimSun"/>
          <w:spacing w:val="-2"/>
          <w:sz w:val="24"/>
          <w:szCs w:val="28"/>
          <w:lang w:val="en-ID" w:eastAsia="zh-CN"/>
        </w:rPr>
        <w:t>Beringin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Kecamatan</w:t>
      </w:r>
      <w:proofErr w:type="spellEnd"/>
      <w:r w:rsidRPr="00700197">
        <w:rPr>
          <w:rFonts w:eastAsia="SimSun"/>
          <w:spacing w:val="-2"/>
          <w:sz w:val="24"/>
          <w:szCs w:val="28"/>
          <w:lang w:val="en-ID" w:eastAsia="zh-CN"/>
        </w:rPr>
        <w:t xml:space="preserve"> Hinai, </w:t>
      </w:r>
      <w:proofErr w:type="spellStart"/>
      <w:r w:rsidRPr="00700197">
        <w:rPr>
          <w:rFonts w:eastAsia="SimSun"/>
          <w:spacing w:val="-2"/>
          <w:sz w:val="24"/>
          <w:szCs w:val="28"/>
          <w:lang w:val="en-ID" w:eastAsia="zh-CN"/>
        </w:rPr>
        <w:t>Kabupaten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Langkat</w:t>
      </w:r>
      <w:proofErr w:type="spellEnd"/>
      <w:r w:rsidRPr="00700197">
        <w:rPr>
          <w:rFonts w:eastAsia="SimSun"/>
          <w:spacing w:val="-2"/>
          <w:sz w:val="24"/>
          <w:szCs w:val="28"/>
          <w:lang w:val="en-ID" w:eastAsia="zh-CN"/>
        </w:rPr>
        <w:t>.</w:t>
      </w:r>
    </w:p>
    <w:p w14:paraId="4E8AD79E" w14:textId="567B94D6" w:rsidR="00627989" w:rsidRDefault="00700197" w:rsidP="00700197">
      <w:pPr>
        <w:pStyle w:val="Alishlah31text"/>
        <w:spacing w:line="276" w:lineRule="auto"/>
        <w:ind w:firstLine="567"/>
        <w:rPr>
          <w:rFonts w:eastAsia="SimSun"/>
          <w:spacing w:val="-2"/>
          <w:sz w:val="24"/>
          <w:szCs w:val="28"/>
          <w:lang w:val="en-ID" w:eastAsia="zh-CN"/>
        </w:rPr>
      </w:pPr>
      <w:r w:rsidRPr="00700197">
        <w:rPr>
          <w:rFonts w:eastAsia="SimSun"/>
          <w:spacing w:val="-2"/>
          <w:sz w:val="24"/>
          <w:szCs w:val="28"/>
          <w:lang w:val="en-ID" w:eastAsia="zh-CN"/>
        </w:rPr>
        <w:t xml:space="preserve">Teknik </w:t>
      </w:r>
      <w:proofErr w:type="spellStart"/>
      <w:r w:rsidRPr="00700197">
        <w:rPr>
          <w:rFonts w:eastAsia="SimSun"/>
          <w:spacing w:val="-2"/>
          <w:sz w:val="24"/>
          <w:szCs w:val="28"/>
          <w:lang w:val="en-ID" w:eastAsia="zh-CN"/>
        </w:rPr>
        <w:t>pengumpulan</w:t>
      </w:r>
      <w:proofErr w:type="spellEnd"/>
      <w:r w:rsidRPr="00700197">
        <w:rPr>
          <w:rFonts w:eastAsia="SimSun"/>
          <w:spacing w:val="-2"/>
          <w:sz w:val="24"/>
          <w:szCs w:val="28"/>
          <w:lang w:val="en-ID" w:eastAsia="zh-CN"/>
        </w:rPr>
        <w:t xml:space="preserve"> data </w:t>
      </w:r>
      <w:proofErr w:type="spellStart"/>
      <w:r w:rsidRPr="00700197">
        <w:rPr>
          <w:rFonts w:eastAsia="SimSun"/>
          <w:spacing w:val="-2"/>
          <w:sz w:val="24"/>
          <w:szCs w:val="28"/>
          <w:lang w:val="en-ID" w:eastAsia="zh-CN"/>
        </w:rPr>
        <w:t>penelitian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ini</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berasal</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dari</w:t>
      </w:r>
      <w:proofErr w:type="spellEnd"/>
      <w:r w:rsidRPr="00700197">
        <w:rPr>
          <w:rFonts w:eastAsia="SimSun"/>
          <w:spacing w:val="-2"/>
          <w:sz w:val="24"/>
          <w:szCs w:val="28"/>
          <w:lang w:val="en-ID" w:eastAsia="zh-CN"/>
        </w:rPr>
        <w:t xml:space="preserve"> data primer dan </w:t>
      </w:r>
      <w:proofErr w:type="spellStart"/>
      <w:r w:rsidRPr="00700197">
        <w:rPr>
          <w:rFonts w:eastAsia="SimSun"/>
          <w:spacing w:val="-2"/>
          <w:sz w:val="24"/>
          <w:szCs w:val="28"/>
          <w:lang w:val="en-ID" w:eastAsia="zh-CN"/>
        </w:rPr>
        <w:t>sekunder</w:t>
      </w:r>
      <w:proofErr w:type="spellEnd"/>
      <w:r w:rsidRPr="00700197">
        <w:rPr>
          <w:rFonts w:eastAsia="SimSun"/>
          <w:spacing w:val="-2"/>
          <w:sz w:val="24"/>
          <w:szCs w:val="28"/>
          <w:lang w:val="en-ID" w:eastAsia="zh-CN"/>
        </w:rPr>
        <w:t xml:space="preserve">. Data primer yang </w:t>
      </w:r>
      <w:proofErr w:type="spellStart"/>
      <w:r w:rsidRPr="00700197">
        <w:rPr>
          <w:rFonts w:eastAsia="SimSun"/>
          <w:spacing w:val="-2"/>
          <w:sz w:val="24"/>
          <w:szCs w:val="28"/>
          <w:lang w:val="en-ID" w:eastAsia="zh-CN"/>
        </w:rPr>
        <w:t>diperoleh</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secara</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langsung</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melalui</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wawancara</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kepada</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narasumber</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yaitu</w:t>
      </w:r>
      <w:proofErr w:type="spellEnd"/>
      <w:r w:rsidRPr="00700197">
        <w:rPr>
          <w:rFonts w:eastAsia="SimSun"/>
          <w:spacing w:val="-2"/>
          <w:sz w:val="24"/>
          <w:szCs w:val="28"/>
          <w:lang w:val="en-ID" w:eastAsia="zh-CN"/>
        </w:rPr>
        <w:t xml:space="preserve"> guru agama, orang </w:t>
      </w:r>
      <w:proofErr w:type="spellStart"/>
      <w:r w:rsidRPr="00700197">
        <w:rPr>
          <w:rFonts w:eastAsia="SimSun"/>
          <w:spacing w:val="-2"/>
          <w:sz w:val="24"/>
          <w:szCs w:val="28"/>
          <w:lang w:val="en-ID" w:eastAsia="zh-CN"/>
        </w:rPr>
        <w:t>tua</w:t>
      </w:r>
      <w:proofErr w:type="spellEnd"/>
      <w:r w:rsidRPr="00700197">
        <w:rPr>
          <w:rFonts w:eastAsia="SimSun"/>
          <w:spacing w:val="-2"/>
          <w:sz w:val="24"/>
          <w:szCs w:val="28"/>
          <w:lang w:val="en-ID" w:eastAsia="zh-CN"/>
        </w:rPr>
        <w:t xml:space="preserve"> dan </w:t>
      </w:r>
      <w:proofErr w:type="spellStart"/>
      <w:r w:rsidRPr="00700197">
        <w:rPr>
          <w:rFonts w:eastAsia="SimSun"/>
          <w:spacing w:val="-2"/>
          <w:sz w:val="24"/>
          <w:szCs w:val="28"/>
          <w:lang w:val="en-ID" w:eastAsia="zh-CN"/>
        </w:rPr>
        <w:t>anak-anak</w:t>
      </w:r>
      <w:proofErr w:type="spellEnd"/>
      <w:r w:rsidRPr="00700197">
        <w:rPr>
          <w:rFonts w:eastAsia="SimSun"/>
          <w:spacing w:val="-2"/>
          <w:sz w:val="24"/>
          <w:szCs w:val="28"/>
          <w:lang w:val="en-ID" w:eastAsia="zh-CN"/>
        </w:rPr>
        <w:t xml:space="preserve"> Desa Perkebunan Tanjung </w:t>
      </w:r>
      <w:proofErr w:type="spellStart"/>
      <w:r w:rsidRPr="00700197">
        <w:rPr>
          <w:rFonts w:eastAsia="SimSun"/>
          <w:spacing w:val="-2"/>
          <w:sz w:val="24"/>
          <w:szCs w:val="28"/>
          <w:lang w:val="en-ID" w:eastAsia="zh-CN"/>
        </w:rPr>
        <w:t>Beringin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Sedangkan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untuk</w:t>
      </w:r>
      <w:proofErr w:type="spellEnd"/>
      <w:r w:rsidRPr="00700197">
        <w:rPr>
          <w:rFonts w:eastAsia="SimSun"/>
          <w:spacing w:val="-2"/>
          <w:sz w:val="24"/>
          <w:szCs w:val="28"/>
          <w:lang w:val="en-ID" w:eastAsia="zh-CN"/>
        </w:rPr>
        <w:t xml:space="preserve"> data </w:t>
      </w:r>
      <w:proofErr w:type="spellStart"/>
      <w:r w:rsidRPr="00700197">
        <w:rPr>
          <w:rFonts w:eastAsia="SimSun"/>
          <w:spacing w:val="-2"/>
          <w:sz w:val="24"/>
          <w:szCs w:val="28"/>
          <w:lang w:val="en-ID" w:eastAsia="zh-CN"/>
        </w:rPr>
        <w:t>sekunder</w:t>
      </w:r>
      <w:proofErr w:type="spellEnd"/>
      <w:r w:rsidRPr="00700197">
        <w:rPr>
          <w:rFonts w:eastAsia="SimSun"/>
          <w:spacing w:val="-2"/>
          <w:sz w:val="24"/>
          <w:szCs w:val="28"/>
          <w:lang w:val="en-ID" w:eastAsia="zh-CN"/>
        </w:rPr>
        <w:t xml:space="preserve"> data yang </w:t>
      </w:r>
      <w:proofErr w:type="spellStart"/>
      <w:r w:rsidRPr="00700197">
        <w:rPr>
          <w:rFonts w:eastAsia="SimSun"/>
          <w:spacing w:val="-2"/>
          <w:sz w:val="24"/>
          <w:szCs w:val="28"/>
          <w:lang w:val="en-ID" w:eastAsia="zh-CN"/>
        </w:rPr>
        <w:t>bersumber</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dari</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buku</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jurnal</w:t>
      </w:r>
      <w:proofErr w:type="spellEnd"/>
      <w:r w:rsidRPr="00700197">
        <w:rPr>
          <w:rFonts w:eastAsia="SimSun"/>
          <w:spacing w:val="-2"/>
          <w:sz w:val="24"/>
          <w:szCs w:val="28"/>
          <w:lang w:val="en-ID" w:eastAsia="zh-CN"/>
        </w:rPr>
        <w:t xml:space="preserve"> yang </w:t>
      </w:r>
      <w:proofErr w:type="spellStart"/>
      <w:r w:rsidRPr="00700197">
        <w:rPr>
          <w:rFonts w:eastAsia="SimSun"/>
          <w:spacing w:val="-2"/>
          <w:sz w:val="24"/>
          <w:szCs w:val="28"/>
          <w:lang w:val="en-ID" w:eastAsia="zh-CN"/>
        </w:rPr>
        <w:t>berhubungan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dengan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permasalahan</w:t>
      </w:r>
      <w:proofErr w:type="spellEnd"/>
      <w:r w:rsidRPr="00700197">
        <w:rPr>
          <w:rFonts w:eastAsia="SimSun"/>
          <w:spacing w:val="-2"/>
          <w:sz w:val="24"/>
          <w:szCs w:val="28"/>
          <w:lang w:val="en-ID" w:eastAsia="zh-CN"/>
        </w:rPr>
        <w:t xml:space="preserve"> yang </w:t>
      </w:r>
      <w:proofErr w:type="spellStart"/>
      <w:r w:rsidRPr="00700197">
        <w:rPr>
          <w:rFonts w:eastAsia="SimSun"/>
          <w:spacing w:val="-2"/>
          <w:sz w:val="24"/>
          <w:szCs w:val="28"/>
          <w:lang w:val="en-ID" w:eastAsia="zh-CN"/>
        </w:rPr>
        <w:t>relevan</w:t>
      </w:r>
      <w:proofErr w:type="spellEnd"/>
      <w:r w:rsidRPr="00700197">
        <w:rPr>
          <w:rFonts w:eastAsia="SimSun"/>
          <w:spacing w:val="-2"/>
          <w:sz w:val="24"/>
          <w:szCs w:val="28"/>
          <w:lang w:val="en-ID" w:eastAsia="zh-CN"/>
        </w:rPr>
        <w:t xml:space="preserve"> yang </w:t>
      </w:r>
      <w:proofErr w:type="spellStart"/>
      <w:r w:rsidRPr="00700197">
        <w:rPr>
          <w:rFonts w:eastAsia="SimSun"/>
          <w:spacing w:val="-2"/>
          <w:sz w:val="24"/>
          <w:szCs w:val="28"/>
          <w:lang w:val="en-ID" w:eastAsia="zh-CN"/>
        </w:rPr>
        <w:t>menjadi</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objek</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penelitian</w:t>
      </w:r>
      <w:proofErr w:type="spellEnd"/>
      <w:r w:rsidRPr="00700197">
        <w:rPr>
          <w:rFonts w:eastAsia="SimSun"/>
          <w:spacing w:val="-2"/>
          <w:sz w:val="24"/>
          <w:szCs w:val="28"/>
          <w:lang w:val="en-ID" w:eastAsia="zh-CN"/>
        </w:rPr>
        <w:t xml:space="preserve">. Teknik </w:t>
      </w:r>
      <w:proofErr w:type="spellStart"/>
      <w:r w:rsidRPr="00700197">
        <w:rPr>
          <w:rFonts w:eastAsia="SimSun"/>
          <w:spacing w:val="-2"/>
          <w:sz w:val="24"/>
          <w:szCs w:val="28"/>
          <w:lang w:val="en-ID" w:eastAsia="zh-CN"/>
        </w:rPr>
        <w:t>analisis</w:t>
      </w:r>
      <w:proofErr w:type="spellEnd"/>
      <w:r w:rsidRPr="00700197">
        <w:rPr>
          <w:rFonts w:eastAsia="SimSun"/>
          <w:spacing w:val="-2"/>
          <w:sz w:val="24"/>
          <w:szCs w:val="28"/>
          <w:lang w:val="en-ID" w:eastAsia="zh-CN"/>
        </w:rPr>
        <w:t xml:space="preserve"> data yang </w:t>
      </w:r>
      <w:proofErr w:type="spellStart"/>
      <w:r w:rsidRPr="00700197">
        <w:rPr>
          <w:rFonts w:eastAsia="SimSun"/>
          <w:spacing w:val="-2"/>
          <w:sz w:val="24"/>
          <w:szCs w:val="28"/>
          <w:lang w:val="en-ID" w:eastAsia="zh-CN"/>
        </w:rPr>
        <w:t>digunakan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dalam</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penelitian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ini</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adalah</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deskriptif</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kualitatif</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dengan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metode</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analisis</w:t>
      </w:r>
      <w:proofErr w:type="spellEnd"/>
      <w:r w:rsidRPr="00700197">
        <w:rPr>
          <w:rFonts w:eastAsia="SimSun"/>
          <w:spacing w:val="-2"/>
          <w:sz w:val="24"/>
          <w:szCs w:val="28"/>
          <w:lang w:val="en-ID" w:eastAsia="zh-CN"/>
        </w:rPr>
        <w:t xml:space="preserve"> data </w:t>
      </w:r>
      <w:proofErr w:type="spellStart"/>
      <w:r w:rsidRPr="00700197">
        <w:rPr>
          <w:rFonts w:eastAsia="SimSun"/>
          <w:spacing w:val="-2"/>
          <w:sz w:val="24"/>
          <w:szCs w:val="28"/>
          <w:lang w:val="en-ID" w:eastAsia="zh-CN"/>
        </w:rPr>
        <w:t>interaktif</w:t>
      </w:r>
      <w:proofErr w:type="spellEnd"/>
      <w:r w:rsidRPr="00700197">
        <w:rPr>
          <w:rFonts w:eastAsia="SimSun"/>
          <w:spacing w:val="-2"/>
          <w:sz w:val="24"/>
          <w:szCs w:val="28"/>
          <w:lang w:val="en-ID" w:eastAsia="zh-CN"/>
        </w:rPr>
        <w:t xml:space="preserve"> Miles dan Huberman </w:t>
      </w:r>
      <w:proofErr w:type="spellStart"/>
      <w:r w:rsidRPr="00700197">
        <w:rPr>
          <w:rFonts w:eastAsia="SimSun"/>
          <w:spacing w:val="-2"/>
          <w:sz w:val="24"/>
          <w:szCs w:val="28"/>
          <w:lang w:val="en-ID" w:eastAsia="zh-CN"/>
        </w:rPr>
        <w:t>dengan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tahapan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berupa</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pengumpulan</w:t>
      </w:r>
      <w:proofErr w:type="spellEnd"/>
      <w:r w:rsidRPr="00700197">
        <w:rPr>
          <w:rFonts w:eastAsia="SimSun"/>
          <w:spacing w:val="-2"/>
          <w:sz w:val="24"/>
          <w:szCs w:val="28"/>
          <w:lang w:val="en-ID" w:eastAsia="zh-CN"/>
        </w:rPr>
        <w:t xml:space="preserve"> data, </w:t>
      </w:r>
      <w:proofErr w:type="spellStart"/>
      <w:r w:rsidRPr="00700197">
        <w:rPr>
          <w:rFonts w:eastAsia="SimSun"/>
          <w:spacing w:val="-2"/>
          <w:sz w:val="24"/>
          <w:szCs w:val="28"/>
          <w:lang w:val="en-ID" w:eastAsia="zh-CN"/>
        </w:rPr>
        <w:t>reduksi</w:t>
      </w:r>
      <w:proofErr w:type="spellEnd"/>
      <w:r w:rsidRPr="00700197">
        <w:rPr>
          <w:rFonts w:eastAsia="SimSun"/>
          <w:spacing w:val="-2"/>
          <w:sz w:val="24"/>
          <w:szCs w:val="28"/>
          <w:lang w:val="en-ID" w:eastAsia="zh-CN"/>
        </w:rPr>
        <w:t xml:space="preserve"> data, </w:t>
      </w:r>
      <w:proofErr w:type="spellStart"/>
      <w:r w:rsidRPr="00700197">
        <w:rPr>
          <w:rFonts w:eastAsia="SimSun"/>
          <w:spacing w:val="-2"/>
          <w:sz w:val="24"/>
          <w:szCs w:val="28"/>
          <w:lang w:val="en-ID" w:eastAsia="zh-CN"/>
        </w:rPr>
        <w:t>penyajian</w:t>
      </w:r>
      <w:proofErr w:type="spellEnd"/>
      <w:r w:rsidRPr="00700197">
        <w:rPr>
          <w:rFonts w:eastAsia="SimSun"/>
          <w:spacing w:val="-2"/>
          <w:sz w:val="24"/>
          <w:szCs w:val="28"/>
          <w:lang w:val="en-ID" w:eastAsia="zh-CN"/>
        </w:rPr>
        <w:t xml:space="preserve"> data dan </w:t>
      </w:r>
      <w:proofErr w:type="spellStart"/>
      <w:r w:rsidRPr="00700197">
        <w:rPr>
          <w:rFonts w:eastAsia="SimSun"/>
          <w:spacing w:val="-2"/>
          <w:sz w:val="24"/>
          <w:szCs w:val="28"/>
          <w:lang w:val="en-ID" w:eastAsia="zh-CN"/>
        </w:rPr>
        <w:t>penarikan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kesimpulan</w:t>
      </w:r>
      <w:proofErr w:type="spellEnd"/>
      <w:r w:rsidRPr="00700197">
        <w:rPr>
          <w:rFonts w:eastAsia="SimSun"/>
          <w:spacing w:val="-2"/>
          <w:sz w:val="24"/>
          <w:szCs w:val="28"/>
          <w:lang w:val="en-ID" w:eastAsia="zh-CN"/>
        </w:rPr>
        <w:t xml:space="preserve"> (</w:t>
      </w:r>
      <w:proofErr w:type="spellStart"/>
      <w:r w:rsidRPr="00700197">
        <w:rPr>
          <w:rFonts w:eastAsia="SimSun"/>
          <w:spacing w:val="-2"/>
          <w:sz w:val="24"/>
          <w:szCs w:val="28"/>
          <w:lang w:val="en-ID" w:eastAsia="zh-CN"/>
        </w:rPr>
        <w:t>verifikasi</w:t>
      </w:r>
      <w:proofErr w:type="spellEnd"/>
      <w:r w:rsidRPr="00700197">
        <w:rPr>
          <w:rFonts w:eastAsia="SimSun"/>
          <w:spacing w:val="-2"/>
          <w:sz w:val="24"/>
          <w:szCs w:val="28"/>
          <w:lang w:val="en-ID" w:eastAsia="zh-CN"/>
        </w:rPr>
        <w:t>)</w:t>
      </w:r>
      <w:r w:rsidR="0028131C">
        <w:rPr>
          <w:rFonts w:eastAsia="SimSun"/>
          <w:spacing w:val="-2"/>
          <w:sz w:val="24"/>
          <w:szCs w:val="28"/>
          <w:lang w:val="en-ID" w:eastAsia="zh-CN"/>
        </w:rPr>
        <w:t xml:space="preserve"> </w:t>
      </w:r>
      <w:r w:rsidR="0028131C">
        <w:rPr>
          <w:rFonts w:eastAsia="SimSun"/>
          <w:spacing w:val="-2"/>
          <w:sz w:val="24"/>
          <w:szCs w:val="28"/>
          <w:lang w:val="en-ID" w:eastAsia="zh-CN"/>
        </w:rPr>
        <w:fldChar w:fldCharType="begin" w:fldLock="1"/>
      </w:r>
      <w:r w:rsidR="00153D4C">
        <w:rPr>
          <w:rFonts w:eastAsia="SimSun"/>
          <w:spacing w:val="-2"/>
          <w:sz w:val="24"/>
          <w:szCs w:val="28"/>
          <w:lang w:val="en-ID" w:eastAsia="zh-CN"/>
        </w:rPr>
        <w:instrText>ADDIN CSL_CITATION {"citationItems":[{"id":"ITEM-1","itemData":{"ISBN":"1506353061","author":[{"dropping-particle":"","family":"Miles","given":"Matthew B","non-dropping-particle":"","parse-names":false,"suffix":""},{"dropping-particle":"","family":"Huberman","given":"A Michael","non-dropping-particle":"","parse-names":false,"suffix":""},{"dropping-particle":"","family":"Saldaña","given":"Johnny","non-dropping-particle":"","parse-names":false,"suffix":""}],"id":"ITEM-1","issued":{"date-parts":[["2018"]]},"publisher":"Sage publications","title":"Qualitative data analysis: A methods sourcebook","type":"book"},"uris":["http://www.mendeley.com/documents/?uuid=cee82f36-4873-4a78-86cf-217433ffce26"]}],"mendeley":{"formattedCitation":"(Miles et al., 2018)","plainTextFormattedCitation":"(Miles et al., 2018)","previouslyFormattedCitation":"(Miles et al., 2018)"},"properties":{"noteIndex":0},"schema":"https://github.com/citation-style-language/schema/raw/master/csl-citation.json"}</w:instrText>
      </w:r>
      <w:r w:rsidR="0028131C">
        <w:rPr>
          <w:rFonts w:eastAsia="SimSun"/>
          <w:spacing w:val="-2"/>
          <w:sz w:val="24"/>
          <w:szCs w:val="28"/>
          <w:lang w:val="en-ID" w:eastAsia="zh-CN"/>
        </w:rPr>
        <w:fldChar w:fldCharType="separate"/>
      </w:r>
      <w:r w:rsidR="0028131C" w:rsidRPr="0028131C">
        <w:rPr>
          <w:rFonts w:eastAsia="SimSun"/>
          <w:noProof/>
          <w:spacing w:val="-2"/>
          <w:sz w:val="24"/>
          <w:szCs w:val="28"/>
          <w:lang w:val="en-ID" w:eastAsia="zh-CN"/>
        </w:rPr>
        <w:t>(Miles et al., 2018)</w:t>
      </w:r>
      <w:r w:rsidR="0028131C">
        <w:rPr>
          <w:rFonts w:eastAsia="SimSun"/>
          <w:spacing w:val="-2"/>
          <w:sz w:val="24"/>
          <w:szCs w:val="28"/>
          <w:lang w:val="en-ID" w:eastAsia="zh-CN"/>
        </w:rPr>
        <w:fldChar w:fldCharType="end"/>
      </w:r>
      <w:r w:rsidR="00627989" w:rsidRPr="006B7949">
        <w:rPr>
          <w:rFonts w:eastAsia="SimSun"/>
          <w:spacing w:val="-2"/>
          <w:sz w:val="24"/>
          <w:szCs w:val="28"/>
          <w:lang w:val="en-ID" w:eastAsia="zh-CN"/>
        </w:rPr>
        <w:t>.</w:t>
      </w:r>
    </w:p>
    <w:p w14:paraId="6D0B9895" w14:textId="77777777" w:rsidR="006A5F8E" w:rsidRPr="006B7949" w:rsidRDefault="006A5F8E" w:rsidP="00700197">
      <w:pPr>
        <w:pStyle w:val="Alishlah31text"/>
        <w:spacing w:line="276" w:lineRule="auto"/>
        <w:ind w:firstLine="567"/>
        <w:rPr>
          <w:sz w:val="24"/>
          <w:szCs w:val="28"/>
        </w:rPr>
      </w:pPr>
    </w:p>
    <w:p w14:paraId="3F7E9739" w14:textId="4F2E9020" w:rsidR="00627989" w:rsidRPr="006B7949" w:rsidRDefault="006A5F8E" w:rsidP="00444970">
      <w:pPr>
        <w:pStyle w:val="ListParagraph"/>
        <w:numPr>
          <w:ilvl w:val="0"/>
          <w:numId w:val="42"/>
        </w:numPr>
        <w:adjustRightInd w:val="0"/>
        <w:snapToGrid w:val="0"/>
        <w:spacing w:before="240" w:after="120" w:line="276" w:lineRule="auto"/>
        <w:ind w:left="567" w:hanging="567"/>
        <w:outlineLvl w:val="0"/>
        <w:rPr>
          <w:rFonts w:ascii="Palatino Linotype" w:eastAsia="Arial" w:hAnsi="Palatino Linotype"/>
          <w:b/>
          <w:bCs/>
        </w:rPr>
      </w:pPr>
      <w:r>
        <w:rPr>
          <w:rFonts w:ascii="Palatino Linotype" w:eastAsia="Arial" w:hAnsi="Palatino Linotype"/>
          <w:b/>
          <w:bCs/>
        </w:rPr>
        <w:t>HASIL</w:t>
      </w:r>
      <w:r w:rsidR="00700197">
        <w:rPr>
          <w:rFonts w:ascii="Palatino Linotype" w:eastAsia="Arial" w:hAnsi="Palatino Linotype"/>
          <w:b/>
          <w:bCs/>
        </w:rPr>
        <w:t xml:space="preserve"> DAN PEMBAHASAN</w:t>
      </w:r>
    </w:p>
    <w:p w14:paraId="4E7BF962" w14:textId="77777777" w:rsidR="00700197" w:rsidRPr="00700197" w:rsidRDefault="00700197" w:rsidP="00700197">
      <w:pPr>
        <w:pStyle w:val="Alishlah31text"/>
        <w:spacing w:line="276" w:lineRule="auto"/>
        <w:ind w:firstLine="567"/>
        <w:rPr>
          <w:sz w:val="24"/>
          <w:szCs w:val="28"/>
        </w:rPr>
      </w:pPr>
      <w:proofErr w:type="spellStart"/>
      <w:r w:rsidRPr="00700197">
        <w:rPr>
          <w:sz w:val="24"/>
          <w:szCs w:val="28"/>
        </w:rPr>
        <w:t>Berdasarkan</w:t>
      </w:r>
      <w:proofErr w:type="spellEnd"/>
      <w:r w:rsidRPr="00700197">
        <w:rPr>
          <w:sz w:val="24"/>
          <w:szCs w:val="28"/>
        </w:rPr>
        <w:t xml:space="preserve"> </w:t>
      </w:r>
      <w:proofErr w:type="spellStart"/>
      <w:r w:rsidRPr="00700197">
        <w:rPr>
          <w:sz w:val="24"/>
          <w:szCs w:val="28"/>
        </w:rPr>
        <w:t>pengamatan</w:t>
      </w:r>
      <w:proofErr w:type="spellEnd"/>
      <w:r w:rsidRPr="00700197">
        <w:rPr>
          <w:sz w:val="24"/>
          <w:szCs w:val="28"/>
        </w:rPr>
        <w:t xml:space="preserve"> dan </w:t>
      </w:r>
      <w:proofErr w:type="spellStart"/>
      <w:r w:rsidRPr="00700197">
        <w:rPr>
          <w:sz w:val="24"/>
          <w:szCs w:val="28"/>
        </w:rPr>
        <w:t>wawancara</w:t>
      </w:r>
      <w:proofErr w:type="spellEnd"/>
      <w:r w:rsidRPr="00700197">
        <w:rPr>
          <w:sz w:val="24"/>
          <w:szCs w:val="28"/>
        </w:rPr>
        <w:t xml:space="preserve"> di Desa Perkebunan Tanjung </w:t>
      </w:r>
      <w:proofErr w:type="spellStart"/>
      <w:r w:rsidRPr="00700197">
        <w:rPr>
          <w:sz w:val="24"/>
          <w:szCs w:val="28"/>
        </w:rPr>
        <w:t>Beringin</w:t>
      </w:r>
      <w:proofErr w:type="spellEnd"/>
      <w:r w:rsidRPr="00700197">
        <w:rPr>
          <w:sz w:val="24"/>
          <w:szCs w:val="28"/>
        </w:rPr>
        <w:t xml:space="preserve"> </w:t>
      </w:r>
      <w:proofErr w:type="spellStart"/>
      <w:r w:rsidRPr="00700197">
        <w:rPr>
          <w:sz w:val="24"/>
          <w:szCs w:val="28"/>
        </w:rPr>
        <w:t>disimpulkan</w:t>
      </w:r>
      <w:proofErr w:type="spellEnd"/>
      <w:r w:rsidRPr="00700197">
        <w:rPr>
          <w:sz w:val="24"/>
          <w:szCs w:val="28"/>
        </w:rPr>
        <w:t xml:space="preserve"> </w:t>
      </w:r>
      <w:proofErr w:type="spellStart"/>
      <w:r w:rsidRPr="00700197">
        <w:rPr>
          <w:sz w:val="24"/>
          <w:szCs w:val="28"/>
        </w:rPr>
        <w:t>bahwa</w:t>
      </w:r>
      <w:proofErr w:type="spellEnd"/>
      <w:r w:rsidRPr="00700197">
        <w:rPr>
          <w:sz w:val="24"/>
          <w:szCs w:val="28"/>
        </w:rPr>
        <w:t xml:space="preserve"> </w:t>
      </w:r>
      <w:proofErr w:type="spellStart"/>
      <w:r w:rsidRPr="00700197">
        <w:rPr>
          <w:sz w:val="24"/>
          <w:szCs w:val="28"/>
        </w:rPr>
        <w:t>krisis</w:t>
      </w:r>
      <w:proofErr w:type="spellEnd"/>
      <w:r w:rsidRPr="00700197">
        <w:rPr>
          <w:sz w:val="24"/>
          <w:szCs w:val="28"/>
        </w:rPr>
        <w:t xml:space="preserve"> </w:t>
      </w:r>
      <w:proofErr w:type="spellStart"/>
      <w:r w:rsidRPr="00700197">
        <w:rPr>
          <w:sz w:val="24"/>
          <w:szCs w:val="28"/>
        </w:rPr>
        <w:t>pendidikan</w:t>
      </w:r>
      <w:proofErr w:type="spellEnd"/>
      <w:r w:rsidRPr="00700197">
        <w:rPr>
          <w:sz w:val="24"/>
          <w:szCs w:val="28"/>
        </w:rPr>
        <w:t xml:space="preserve"> Islam pada </w:t>
      </w:r>
      <w:proofErr w:type="spellStart"/>
      <w:r w:rsidRPr="00700197">
        <w:rPr>
          <w:sz w:val="24"/>
          <w:szCs w:val="28"/>
        </w:rPr>
        <w:t>generasi</w:t>
      </w:r>
      <w:proofErr w:type="spellEnd"/>
      <w:r w:rsidRPr="00700197">
        <w:rPr>
          <w:sz w:val="24"/>
          <w:szCs w:val="28"/>
        </w:rPr>
        <w:t xml:space="preserve"> </w:t>
      </w:r>
      <w:proofErr w:type="spellStart"/>
      <w:r w:rsidRPr="00700197">
        <w:rPr>
          <w:sz w:val="24"/>
          <w:szCs w:val="28"/>
        </w:rPr>
        <w:t>muda</w:t>
      </w:r>
      <w:proofErr w:type="spellEnd"/>
      <w:r w:rsidRPr="00700197">
        <w:rPr>
          <w:sz w:val="24"/>
          <w:szCs w:val="28"/>
        </w:rPr>
        <w:t xml:space="preserve"> </w:t>
      </w:r>
      <w:proofErr w:type="spellStart"/>
      <w:r w:rsidRPr="00700197">
        <w:rPr>
          <w:sz w:val="24"/>
          <w:szCs w:val="28"/>
        </w:rPr>
        <w:t>menjadi</w:t>
      </w:r>
      <w:proofErr w:type="spellEnd"/>
      <w:r w:rsidRPr="00700197">
        <w:rPr>
          <w:sz w:val="24"/>
          <w:szCs w:val="28"/>
        </w:rPr>
        <w:t xml:space="preserve"> </w:t>
      </w:r>
      <w:proofErr w:type="spellStart"/>
      <w:r w:rsidRPr="00700197">
        <w:rPr>
          <w:sz w:val="24"/>
          <w:szCs w:val="28"/>
        </w:rPr>
        <w:t>perhatian</w:t>
      </w:r>
      <w:proofErr w:type="spellEnd"/>
      <w:r w:rsidRPr="00700197">
        <w:rPr>
          <w:sz w:val="24"/>
          <w:szCs w:val="28"/>
        </w:rPr>
        <w:t xml:space="preserve"> </w:t>
      </w:r>
      <w:proofErr w:type="spellStart"/>
      <w:r w:rsidRPr="00700197">
        <w:rPr>
          <w:sz w:val="24"/>
          <w:szCs w:val="28"/>
        </w:rPr>
        <w:t>serius</w:t>
      </w:r>
      <w:proofErr w:type="spellEnd"/>
      <w:r w:rsidRPr="00700197">
        <w:rPr>
          <w:sz w:val="24"/>
          <w:szCs w:val="28"/>
        </w:rPr>
        <w:t xml:space="preserve">. Banyak </w:t>
      </w:r>
      <w:proofErr w:type="spellStart"/>
      <w:r w:rsidRPr="00700197">
        <w:rPr>
          <w:sz w:val="24"/>
          <w:szCs w:val="28"/>
        </w:rPr>
        <w:t>dari</w:t>
      </w:r>
      <w:proofErr w:type="spellEnd"/>
      <w:r w:rsidRPr="00700197">
        <w:rPr>
          <w:sz w:val="24"/>
          <w:szCs w:val="28"/>
        </w:rPr>
        <w:t xml:space="preserve"> </w:t>
      </w:r>
      <w:proofErr w:type="spellStart"/>
      <w:r w:rsidRPr="00700197">
        <w:rPr>
          <w:sz w:val="24"/>
          <w:szCs w:val="28"/>
        </w:rPr>
        <w:t>mereka</w:t>
      </w:r>
      <w:proofErr w:type="spellEnd"/>
      <w:r w:rsidRPr="00700197">
        <w:rPr>
          <w:sz w:val="24"/>
          <w:szCs w:val="28"/>
        </w:rPr>
        <w:t xml:space="preserve"> yang </w:t>
      </w:r>
      <w:proofErr w:type="spellStart"/>
      <w:r w:rsidRPr="00700197">
        <w:rPr>
          <w:sz w:val="24"/>
          <w:szCs w:val="28"/>
        </w:rPr>
        <w:t>tidak</w:t>
      </w:r>
      <w:proofErr w:type="spellEnd"/>
      <w:r w:rsidRPr="00700197">
        <w:rPr>
          <w:sz w:val="24"/>
          <w:szCs w:val="28"/>
        </w:rPr>
        <w:t xml:space="preserve"> </w:t>
      </w:r>
      <w:proofErr w:type="spellStart"/>
      <w:r w:rsidRPr="00700197">
        <w:rPr>
          <w:sz w:val="24"/>
          <w:szCs w:val="28"/>
        </w:rPr>
        <w:t>mendapatkan</w:t>
      </w:r>
      <w:proofErr w:type="spellEnd"/>
      <w:r w:rsidRPr="00700197">
        <w:rPr>
          <w:sz w:val="24"/>
          <w:szCs w:val="28"/>
        </w:rPr>
        <w:t xml:space="preserve"> </w:t>
      </w:r>
      <w:proofErr w:type="spellStart"/>
      <w:r w:rsidRPr="00700197">
        <w:rPr>
          <w:sz w:val="24"/>
          <w:szCs w:val="28"/>
        </w:rPr>
        <w:t>pendidikan</w:t>
      </w:r>
      <w:proofErr w:type="spellEnd"/>
      <w:r w:rsidRPr="00700197">
        <w:rPr>
          <w:sz w:val="24"/>
          <w:szCs w:val="28"/>
        </w:rPr>
        <w:t xml:space="preserve"> agama yang </w:t>
      </w:r>
      <w:proofErr w:type="spellStart"/>
      <w:r w:rsidRPr="00700197">
        <w:rPr>
          <w:sz w:val="24"/>
          <w:szCs w:val="28"/>
        </w:rPr>
        <w:t>memadai</w:t>
      </w:r>
      <w:proofErr w:type="spellEnd"/>
      <w:r w:rsidRPr="00700197">
        <w:rPr>
          <w:sz w:val="24"/>
          <w:szCs w:val="28"/>
        </w:rPr>
        <w:t xml:space="preserve"> </w:t>
      </w:r>
      <w:proofErr w:type="spellStart"/>
      <w:r w:rsidRPr="00700197">
        <w:rPr>
          <w:sz w:val="24"/>
          <w:szCs w:val="28"/>
        </w:rPr>
        <w:t>baik</w:t>
      </w:r>
      <w:proofErr w:type="spellEnd"/>
      <w:r w:rsidRPr="00700197">
        <w:rPr>
          <w:sz w:val="24"/>
          <w:szCs w:val="28"/>
        </w:rPr>
        <w:t xml:space="preserve"> di </w:t>
      </w:r>
      <w:proofErr w:type="spellStart"/>
      <w:r w:rsidRPr="00700197">
        <w:rPr>
          <w:sz w:val="24"/>
          <w:szCs w:val="28"/>
        </w:rPr>
        <w:t>rumah</w:t>
      </w:r>
      <w:proofErr w:type="spellEnd"/>
      <w:r w:rsidRPr="00700197">
        <w:rPr>
          <w:sz w:val="24"/>
          <w:szCs w:val="28"/>
        </w:rPr>
        <w:t xml:space="preserve"> </w:t>
      </w:r>
      <w:proofErr w:type="spellStart"/>
      <w:r w:rsidRPr="00700197">
        <w:rPr>
          <w:sz w:val="24"/>
          <w:szCs w:val="28"/>
        </w:rPr>
        <w:t>maupun</w:t>
      </w:r>
      <w:proofErr w:type="spellEnd"/>
      <w:r w:rsidRPr="00700197">
        <w:rPr>
          <w:sz w:val="24"/>
          <w:szCs w:val="28"/>
        </w:rPr>
        <w:t xml:space="preserve"> di </w:t>
      </w:r>
      <w:proofErr w:type="spellStart"/>
      <w:r w:rsidRPr="00700197">
        <w:rPr>
          <w:sz w:val="24"/>
          <w:szCs w:val="28"/>
        </w:rPr>
        <w:t>sekolah</w:t>
      </w:r>
      <w:proofErr w:type="spellEnd"/>
      <w:r w:rsidRPr="00700197">
        <w:rPr>
          <w:sz w:val="24"/>
          <w:szCs w:val="28"/>
        </w:rPr>
        <w:t xml:space="preserve">. </w:t>
      </w:r>
      <w:proofErr w:type="spellStart"/>
      <w:r w:rsidRPr="00700197">
        <w:rPr>
          <w:sz w:val="24"/>
          <w:szCs w:val="28"/>
        </w:rPr>
        <w:t>Kekosongan</w:t>
      </w:r>
      <w:proofErr w:type="spellEnd"/>
      <w:r w:rsidRPr="00700197">
        <w:rPr>
          <w:sz w:val="24"/>
          <w:szCs w:val="28"/>
        </w:rPr>
        <w:t xml:space="preserve"> </w:t>
      </w:r>
      <w:proofErr w:type="spellStart"/>
      <w:r w:rsidRPr="00700197">
        <w:rPr>
          <w:sz w:val="24"/>
          <w:szCs w:val="28"/>
        </w:rPr>
        <w:t>pengajar</w:t>
      </w:r>
      <w:proofErr w:type="spellEnd"/>
      <w:r w:rsidRPr="00700197">
        <w:rPr>
          <w:sz w:val="24"/>
          <w:szCs w:val="28"/>
        </w:rPr>
        <w:t xml:space="preserve"> agama yang </w:t>
      </w:r>
      <w:proofErr w:type="spellStart"/>
      <w:r w:rsidRPr="00700197">
        <w:rPr>
          <w:sz w:val="24"/>
          <w:szCs w:val="28"/>
        </w:rPr>
        <w:t>berkualitas</w:t>
      </w:r>
      <w:proofErr w:type="spellEnd"/>
      <w:r w:rsidRPr="00700197">
        <w:rPr>
          <w:sz w:val="24"/>
          <w:szCs w:val="28"/>
        </w:rPr>
        <w:t xml:space="preserve"> dan </w:t>
      </w:r>
      <w:proofErr w:type="spellStart"/>
      <w:r w:rsidRPr="00700197">
        <w:rPr>
          <w:sz w:val="24"/>
          <w:szCs w:val="28"/>
        </w:rPr>
        <w:t>minimnya</w:t>
      </w:r>
      <w:proofErr w:type="spellEnd"/>
      <w:r w:rsidRPr="00700197">
        <w:rPr>
          <w:sz w:val="24"/>
          <w:szCs w:val="28"/>
        </w:rPr>
        <w:t xml:space="preserve"> </w:t>
      </w:r>
      <w:proofErr w:type="spellStart"/>
      <w:r w:rsidRPr="00700197">
        <w:rPr>
          <w:sz w:val="24"/>
          <w:szCs w:val="28"/>
        </w:rPr>
        <w:t>fasilitas</w:t>
      </w:r>
      <w:proofErr w:type="spellEnd"/>
      <w:r w:rsidRPr="00700197">
        <w:rPr>
          <w:sz w:val="24"/>
          <w:szCs w:val="28"/>
        </w:rPr>
        <w:t xml:space="preserve"> </w:t>
      </w:r>
      <w:proofErr w:type="spellStart"/>
      <w:r w:rsidRPr="00700197">
        <w:rPr>
          <w:sz w:val="24"/>
          <w:szCs w:val="28"/>
        </w:rPr>
        <w:t>pendidikan</w:t>
      </w:r>
      <w:proofErr w:type="spellEnd"/>
      <w:r w:rsidRPr="00700197">
        <w:rPr>
          <w:sz w:val="24"/>
          <w:szCs w:val="28"/>
        </w:rPr>
        <w:t xml:space="preserve"> </w:t>
      </w:r>
      <w:proofErr w:type="spellStart"/>
      <w:r w:rsidRPr="00700197">
        <w:rPr>
          <w:sz w:val="24"/>
          <w:szCs w:val="28"/>
        </w:rPr>
        <w:t>serta</w:t>
      </w:r>
      <w:proofErr w:type="spellEnd"/>
      <w:r w:rsidRPr="00700197">
        <w:rPr>
          <w:sz w:val="24"/>
          <w:szCs w:val="28"/>
        </w:rPr>
        <w:t xml:space="preserve"> </w:t>
      </w:r>
      <w:proofErr w:type="spellStart"/>
      <w:r w:rsidRPr="00700197">
        <w:rPr>
          <w:sz w:val="24"/>
          <w:szCs w:val="28"/>
        </w:rPr>
        <w:t>pengaruh</w:t>
      </w:r>
      <w:proofErr w:type="spellEnd"/>
      <w:r w:rsidRPr="00700197">
        <w:rPr>
          <w:sz w:val="24"/>
          <w:szCs w:val="28"/>
        </w:rPr>
        <w:t xml:space="preserve"> </w:t>
      </w:r>
      <w:proofErr w:type="spellStart"/>
      <w:r w:rsidRPr="00700197">
        <w:rPr>
          <w:sz w:val="24"/>
          <w:szCs w:val="28"/>
        </w:rPr>
        <w:t>teknologi</w:t>
      </w:r>
      <w:proofErr w:type="spellEnd"/>
      <w:r w:rsidRPr="00700197">
        <w:rPr>
          <w:sz w:val="24"/>
          <w:szCs w:val="28"/>
        </w:rPr>
        <w:t xml:space="preserve"> dan media </w:t>
      </w:r>
      <w:proofErr w:type="spellStart"/>
      <w:r w:rsidRPr="00700197">
        <w:rPr>
          <w:sz w:val="24"/>
          <w:szCs w:val="28"/>
        </w:rPr>
        <w:t>sosial</w:t>
      </w:r>
      <w:proofErr w:type="spellEnd"/>
      <w:r w:rsidRPr="00700197">
        <w:rPr>
          <w:sz w:val="24"/>
          <w:szCs w:val="28"/>
        </w:rPr>
        <w:t xml:space="preserve"> </w:t>
      </w:r>
      <w:proofErr w:type="spellStart"/>
      <w:r w:rsidRPr="00700197">
        <w:rPr>
          <w:sz w:val="24"/>
          <w:szCs w:val="28"/>
        </w:rPr>
        <w:t>menjadi</w:t>
      </w:r>
      <w:proofErr w:type="spellEnd"/>
      <w:r w:rsidRPr="00700197">
        <w:rPr>
          <w:sz w:val="24"/>
          <w:szCs w:val="28"/>
        </w:rPr>
        <w:t xml:space="preserve"> </w:t>
      </w:r>
      <w:proofErr w:type="spellStart"/>
      <w:r w:rsidRPr="00700197">
        <w:rPr>
          <w:sz w:val="24"/>
          <w:szCs w:val="28"/>
        </w:rPr>
        <w:t>faktor</w:t>
      </w:r>
      <w:proofErr w:type="spellEnd"/>
      <w:r w:rsidRPr="00700197">
        <w:rPr>
          <w:sz w:val="24"/>
          <w:szCs w:val="28"/>
        </w:rPr>
        <w:t xml:space="preserve"> </w:t>
      </w:r>
      <w:proofErr w:type="spellStart"/>
      <w:r w:rsidRPr="00700197">
        <w:rPr>
          <w:sz w:val="24"/>
          <w:szCs w:val="28"/>
        </w:rPr>
        <w:t>utama</w:t>
      </w:r>
      <w:proofErr w:type="spellEnd"/>
      <w:r w:rsidRPr="00700197">
        <w:rPr>
          <w:sz w:val="24"/>
          <w:szCs w:val="28"/>
        </w:rPr>
        <w:t xml:space="preserve"> yang </w:t>
      </w:r>
      <w:proofErr w:type="spellStart"/>
      <w:r w:rsidRPr="00700197">
        <w:rPr>
          <w:sz w:val="24"/>
          <w:szCs w:val="28"/>
        </w:rPr>
        <w:t>memperparah</w:t>
      </w:r>
      <w:proofErr w:type="spellEnd"/>
      <w:r w:rsidRPr="00700197">
        <w:rPr>
          <w:sz w:val="24"/>
          <w:szCs w:val="28"/>
        </w:rPr>
        <w:t xml:space="preserve"> </w:t>
      </w:r>
      <w:proofErr w:type="spellStart"/>
      <w:r w:rsidRPr="00700197">
        <w:rPr>
          <w:sz w:val="24"/>
          <w:szCs w:val="28"/>
        </w:rPr>
        <w:t>situasi</w:t>
      </w:r>
      <w:proofErr w:type="spellEnd"/>
      <w:r w:rsidRPr="00700197">
        <w:rPr>
          <w:sz w:val="24"/>
          <w:szCs w:val="28"/>
        </w:rPr>
        <w:t xml:space="preserve"> </w:t>
      </w:r>
      <w:proofErr w:type="spellStart"/>
      <w:r w:rsidRPr="00700197">
        <w:rPr>
          <w:sz w:val="24"/>
          <w:szCs w:val="28"/>
        </w:rPr>
        <w:t>tersebut</w:t>
      </w:r>
      <w:proofErr w:type="spellEnd"/>
      <w:r w:rsidRPr="00700197">
        <w:rPr>
          <w:sz w:val="24"/>
          <w:szCs w:val="28"/>
        </w:rPr>
        <w:t xml:space="preserve">. </w:t>
      </w:r>
    </w:p>
    <w:p w14:paraId="051B11C7" w14:textId="7AAF5ADD" w:rsidR="00700197" w:rsidRPr="00700197" w:rsidRDefault="00700197" w:rsidP="00700197">
      <w:pPr>
        <w:pStyle w:val="Alishlah31text"/>
        <w:spacing w:line="276" w:lineRule="auto"/>
        <w:ind w:firstLine="567"/>
        <w:rPr>
          <w:sz w:val="24"/>
          <w:szCs w:val="28"/>
        </w:rPr>
      </w:pPr>
      <w:proofErr w:type="spellStart"/>
      <w:r w:rsidRPr="00700197">
        <w:rPr>
          <w:sz w:val="24"/>
          <w:szCs w:val="28"/>
        </w:rPr>
        <w:t>Mayoritas</w:t>
      </w:r>
      <w:proofErr w:type="spellEnd"/>
      <w:r w:rsidRPr="00700197">
        <w:rPr>
          <w:sz w:val="24"/>
          <w:szCs w:val="28"/>
        </w:rPr>
        <w:t xml:space="preserve"> </w:t>
      </w:r>
      <w:proofErr w:type="spellStart"/>
      <w:r w:rsidRPr="00700197">
        <w:rPr>
          <w:sz w:val="24"/>
          <w:szCs w:val="28"/>
        </w:rPr>
        <w:t>anak-anak</w:t>
      </w:r>
      <w:proofErr w:type="spellEnd"/>
      <w:r w:rsidRPr="00700197">
        <w:rPr>
          <w:sz w:val="24"/>
          <w:szCs w:val="28"/>
        </w:rPr>
        <w:t xml:space="preserve"> dan </w:t>
      </w:r>
      <w:proofErr w:type="spellStart"/>
      <w:r w:rsidRPr="00700197">
        <w:rPr>
          <w:sz w:val="24"/>
          <w:szCs w:val="28"/>
        </w:rPr>
        <w:t>remaja</w:t>
      </w:r>
      <w:proofErr w:type="spellEnd"/>
      <w:r w:rsidRPr="00700197">
        <w:rPr>
          <w:sz w:val="24"/>
          <w:szCs w:val="28"/>
        </w:rPr>
        <w:t xml:space="preserve"> di wilayah </w:t>
      </w:r>
      <w:proofErr w:type="spellStart"/>
      <w:r w:rsidRPr="00700197">
        <w:rPr>
          <w:sz w:val="24"/>
          <w:szCs w:val="28"/>
        </w:rPr>
        <w:t>itu</w:t>
      </w:r>
      <w:proofErr w:type="spellEnd"/>
      <w:r w:rsidRPr="00700197">
        <w:rPr>
          <w:sz w:val="24"/>
          <w:szCs w:val="28"/>
        </w:rPr>
        <w:t xml:space="preserve"> </w:t>
      </w:r>
      <w:proofErr w:type="spellStart"/>
      <w:r w:rsidRPr="00700197">
        <w:rPr>
          <w:sz w:val="24"/>
          <w:szCs w:val="28"/>
        </w:rPr>
        <w:t>memiliki</w:t>
      </w:r>
      <w:proofErr w:type="spellEnd"/>
      <w:r w:rsidRPr="00700197">
        <w:rPr>
          <w:sz w:val="24"/>
          <w:szCs w:val="28"/>
        </w:rPr>
        <w:t xml:space="preserve"> </w:t>
      </w:r>
      <w:proofErr w:type="spellStart"/>
      <w:r w:rsidRPr="00700197">
        <w:rPr>
          <w:sz w:val="24"/>
          <w:szCs w:val="28"/>
        </w:rPr>
        <w:t>keterbatasan</w:t>
      </w:r>
      <w:proofErr w:type="spellEnd"/>
      <w:r w:rsidRPr="00700197">
        <w:rPr>
          <w:sz w:val="24"/>
          <w:szCs w:val="28"/>
        </w:rPr>
        <w:t xml:space="preserve"> </w:t>
      </w:r>
      <w:proofErr w:type="spellStart"/>
      <w:r w:rsidRPr="00700197">
        <w:rPr>
          <w:sz w:val="24"/>
          <w:szCs w:val="28"/>
        </w:rPr>
        <w:t>dalam</w:t>
      </w:r>
      <w:proofErr w:type="spellEnd"/>
      <w:r w:rsidRPr="00700197">
        <w:rPr>
          <w:sz w:val="24"/>
          <w:szCs w:val="28"/>
        </w:rPr>
        <w:t xml:space="preserve"> </w:t>
      </w:r>
      <w:proofErr w:type="spellStart"/>
      <w:r w:rsidRPr="00700197">
        <w:rPr>
          <w:sz w:val="24"/>
          <w:szCs w:val="28"/>
        </w:rPr>
        <w:t>mengakses</w:t>
      </w:r>
      <w:proofErr w:type="spellEnd"/>
      <w:r w:rsidRPr="00700197">
        <w:rPr>
          <w:sz w:val="24"/>
          <w:szCs w:val="28"/>
        </w:rPr>
        <w:t xml:space="preserve"> </w:t>
      </w:r>
      <w:proofErr w:type="spellStart"/>
      <w:r w:rsidRPr="00700197">
        <w:rPr>
          <w:sz w:val="24"/>
          <w:szCs w:val="28"/>
        </w:rPr>
        <w:t>pembelajaran</w:t>
      </w:r>
      <w:proofErr w:type="spellEnd"/>
      <w:r w:rsidRPr="00700197">
        <w:rPr>
          <w:sz w:val="24"/>
          <w:szCs w:val="28"/>
        </w:rPr>
        <w:t xml:space="preserve"> agama Islam </w:t>
      </w:r>
      <w:proofErr w:type="spellStart"/>
      <w:r w:rsidRPr="00700197">
        <w:rPr>
          <w:sz w:val="24"/>
          <w:szCs w:val="28"/>
        </w:rPr>
        <w:t>mereka</w:t>
      </w:r>
      <w:proofErr w:type="spellEnd"/>
      <w:r w:rsidRPr="00700197">
        <w:rPr>
          <w:sz w:val="24"/>
          <w:szCs w:val="28"/>
        </w:rPr>
        <w:t xml:space="preserve">. </w:t>
      </w:r>
      <w:proofErr w:type="spellStart"/>
      <w:r w:rsidRPr="00700197">
        <w:rPr>
          <w:sz w:val="24"/>
          <w:szCs w:val="28"/>
        </w:rPr>
        <w:t>Mereka</w:t>
      </w:r>
      <w:proofErr w:type="spellEnd"/>
      <w:r w:rsidRPr="00700197">
        <w:rPr>
          <w:sz w:val="24"/>
          <w:szCs w:val="28"/>
        </w:rPr>
        <w:t xml:space="preserve"> </w:t>
      </w:r>
      <w:proofErr w:type="spellStart"/>
      <w:r w:rsidRPr="00700197">
        <w:rPr>
          <w:sz w:val="24"/>
          <w:szCs w:val="28"/>
        </w:rPr>
        <w:t>hanya</w:t>
      </w:r>
      <w:proofErr w:type="spellEnd"/>
      <w:r w:rsidRPr="00700197">
        <w:rPr>
          <w:sz w:val="24"/>
          <w:szCs w:val="28"/>
        </w:rPr>
        <w:t xml:space="preserve"> </w:t>
      </w:r>
      <w:proofErr w:type="spellStart"/>
      <w:r w:rsidRPr="00700197">
        <w:rPr>
          <w:sz w:val="24"/>
          <w:szCs w:val="28"/>
        </w:rPr>
        <w:t>menerima</w:t>
      </w:r>
      <w:proofErr w:type="spellEnd"/>
      <w:r w:rsidRPr="00700197">
        <w:rPr>
          <w:sz w:val="24"/>
          <w:szCs w:val="28"/>
        </w:rPr>
        <w:t xml:space="preserve"> </w:t>
      </w:r>
      <w:proofErr w:type="spellStart"/>
      <w:r w:rsidRPr="00700197">
        <w:rPr>
          <w:sz w:val="24"/>
          <w:szCs w:val="28"/>
        </w:rPr>
        <w:t>pengetahuan</w:t>
      </w:r>
      <w:proofErr w:type="spellEnd"/>
      <w:r w:rsidRPr="00700197">
        <w:rPr>
          <w:sz w:val="24"/>
          <w:szCs w:val="28"/>
        </w:rPr>
        <w:t xml:space="preserve"> agama </w:t>
      </w:r>
      <w:proofErr w:type="spellStart"/>
      <w:r w:rsidRPr="00700197">
        <w:rPr>
          <w:sz w:val="24"/>
          <w:szCs w:val="28"/>
        </w:rPr>
        <w:t>secara</w:t>
      </w:r>
      <w:proofErr w:type="spellEnd"/>
      <w:r w:rsidRPr="00700197">
        <w:rPr>
          <w:sz w:val="24"/>
          <w:szCs w:val="28"/>
        </w:rPr>
        <w:t xml:space="preserve"> </w:t>
      </w:r>
      <w:proofErr w:type="spellStart"/>
      <w:r w:rsidRPr="00700197">
        <w:rPr>
          <w:sz w:val="24"/>
          <w:szCs w:val="28"/>
        </w:rPr>
        <w:t>tidak</w:t>
      </w:r>
      <w:proofErr w:type="spellEnd"/>
      <w:r w:rsidRPr="00700197">
        <w:rPr>
          <w:sz w:val="24"/>
          <w:szCs w:val="28"/>
        </w:rPr>
        <w:t xml:space="preserve"> </w:t>
      </w:r>
      <w:proofErr w:type="spellStart"/>
      <w:r w:rsidRPr="00700197">
        <w:rPr>
          <w:sz w:val="24"/>
          <w:szCs w:val="28"/>
        </w:rPr>
        <w:t>teratur</w:t>
      </w:r>
      <w:proofErr w:type="spellEnd"/>
      <w:r w:rsidRPr="00700197">
        <w:rPr>
          <w:sz w:val="24"/>
          <w:szCs w:val="28"/>
        </w:rPr>
        <w:t xml:space="preserve"> </w:t>
      </w:r>
      <w:proofErr w:type="spellStart"/>
      <w:r w:rsidRPr="00700197">
        <w:rPr>
          <w:sz w:val="24"/>
          <w:szCs w:val="28"/>
        </w:rPr>
        <w:t>melalui</w:t>
      </w:r>
      <w:proofErr w:type="spellEnd"/>
      <w:r w:rsidRPr="00700197">
        <w:rPr>
          <w:sz w:val="24"/>
          <w:szCs w:val="28"/>
        </w:rPr>
        <w:t xml:space="preserve"> </w:t>
      </w:r>
      <w:proofErr w:type="spellStart"/>
      <w:r w:rsidRPr="00700197">
        <w:rPr>
          <w:sz w:val="24"/>
          <w:szCs w:val="28"/>
        </w:rPr>
        <w:t>kegiatan</w:t>
      </w:r>
      <w:proofErr w:type="spellEnd"/>
      <w:r w:rsidRPr="00700197">
        <w:rPr>
          <w:sz w:val="24"/>
          <w:szCs w:val="28"/>
        </w:rPr>
        <w:t xml:space="preserve"> </w:t>
      </w:r>
      <w:proofErr w:type="spellStart"/>
      <w:r w:rsidRPr="00700197">
        <w:rPr>
          <w:sz w:val="24"/>
          <w:szCs w:val="28"/>
        </w:rPr>
        <w:t>keagamaan</w:t>
      </w:r>
      <w:proofErr w:type="spellEnd"/>
      <w:r w:rsidRPr="00700197">
        <w:rPr>
          <w:sz w:val="24"/>
          <w:szCs w:val="28"/>
        </w:rPr>
        <w:t xml:space="preserve"> yang </w:t>
      </w:r>
      <w:proofErr w:type="spellStart"/>
      <w:r w:rsidRPr="00700197">
        <w:rPr>
          <w:sz w:val="24"/>
          <w:szCs w:val="28"/>
        </w:rPr>
        <w:t>terjadi</w:t>
      </w:r>
      <w:proofErr w:type="spellEnd"/>
      <w:r w:rsidRPr="00700197">
        <w:rPr>
          <w:sz w:val="24"/>
          <w:szCs w:val="28"/>
        </w:rPr>
        <w:t xml:space="preserve"> </w:t>
      </w:r>
      <w:proofErr w:type="spellStart"/>
      <w:r w:rsidRPr="00700197">
        <w:rPr>
          <w:sz w:val="24"/>
          <w:szCs w:val="28"/>
        </w:rPr>
        <w:t>secara</w:t>
      </w:r>
      <w:proofErr w:type="spellEnd"/>
      <w:r w:rsidRPr="00700197">
        <w:rPr>
          <w:sz w:val="24"/>
          <w:szCs w:val="28"/>
        </w:rPr>
        <w:t xml:space="preserve"> </w:t>
      </w:r>
      <w:proofErr w:type="spellStart"/>
      <w:r w:rsidRPr="00700197">
        <w:rPr>
          <w:sz w:val="24"/>
          <w:szCs w:val="28"/>
        </w:rPr>
        <w:t>tidak</w:t>
      </w:r>
      <w:proofErr w:type="spellEnd"/>
      <w:r w:rsidRPr="00700197">
        <w:rPr>
          <w:sz w:val="24"/>
          <w:szCs w:val="28"/>
        </w:rPr>
        <w:t xml:space="preserve"> </w:t>
      </w:r>
      <w:proofErr w:type="spellStart"/>
      <w:r w:rsidRPr="00700197">
        <w:rPr>
          <w:sz w:val="24"/>
          <w:szCs w:val="28"/>
        </w:rPr>
        <w:t>terduga</w:t>
      </w:r>
      <w:proofErr w:type="spellEnd"/>
      <w:r w:rsidRPr="00700197">
        <w:rPr>
          <w:sz w:val="24"/>
          <w:szCs w:val="28"/>
        </w:rPr>
        <w:t xml:space="preserve"> </w:t>
      </w:r>
      <w:proofErr w:type="spellStart"/>
      <w:r w:rsidRPr="00700197">
        <w:rPr>
          <w:sz w:val="24"/>
          <w:szCs w:val="28"/>
        </w:rPr>
        <w:t>seperti</w:t>
      </w:r>
      <w:proofErr w:type="spellEnd"/>
      <w:r w:rsidRPr="00700197">
        <w:rPr>
          <w:sz w:val="24"/>
          <w:szCs w:val="28"/>
        </w:rPr>
        <w:t xml:space="preserve"> </w:t>
      </w:r>
      <w:proofErr w:type="spellStart"/>
      <w:r w:rsidRPr="00700197">
        <w:rPr>
          <w:sz w:val="24"/>
          <w:szCs w:val="28"/>
        </w:rPr>
        <w:t>pengajian</w:t>
      </w:r>
      <w:proofErr w:type="spellEnd"/>
      <w:r w:rsidRPr="00700197">
        <w:rPr>
          <w:sz w:val="24"/>
          <w:szCs w:val="28"/>
        </w:rPr>
        <w:t xml:space="preserve"> di masjid </w:t>
      </w:r>
      <w:proofErr w:type="spellStart"/>
      <w:r w:rsidRPr="00700197">
        <w:rPr>
          <w:sz w:val="24"/>
          <w:szCs w:val="28"/>
        </w:rPr>
        <w:t>atau</w:t>
      </w:r>
      <w:proofErr w:type="spellEnd"/>
      <w:r w:rsidRPr="00700197">
        <w:rPr>
          <w:sz w:val="24"/>
          <w:szCs w:val="28"/>
        </w:rPr>
        <w:t xml:space="preserve"> </w:t>
      </w:r>
      <w:proofErr w:type="spellStart"/>
      <w:r w:rsidRPr="00700197">
        <w:rPr>
          <w:sz w:val="24"/>
          <w:szCs w:val="28"/>
        </w:rPr>
        <w:t>mushola</w:t>
      </w:r>
      <w:proofErr w:type="spellEnd"/>
      <w:r w:rsidRPr="00700197">
        <w:rPr>
          <w:sz w:val="24"/>
          <w:szCs w:val="28"/>
        </w:rPr>
        <w:t xml:space="preserve"> </w:t>
      </w:r>
      <w:proofErr w:type="spellStart"/>
      <w:r w:rsidRPr="00700197">
        <w:rPr>
          <w:sz w:val="24"/>
          <w:szCs w:val="28"/>
        </w:rPr>
        <w:t>tanpa</w:t>
      </w:r>
      <w:proofErr w:type="spellEnd"/>
      <w:r w:rsidRPr="00700197">
        <w:rPr>
          <w:sz w:val="24"/>
          <w:szCs w:val="28"/>
        </w:rPr>
        <w:t xml:space="preserve"> </w:t>
      </w:r>
      <w:proofErr w:type="spellStart"/>
      <w:r w:rsidRPr="00700197">
        <w:rPr>
          <w:sz w:val="24"/>
          <w:szCs w:val="28"/>
        </w:rPr>
        <w:t>struktur</w:t>
      </w:r>
      <w:proofErr w:type="spellEnd"/>
      <w:r w:rsidRPr="00700197">
        <w:rPr>
          <w:sz w:val="24"/>
          <w:szCs w:val="28"/>
        </w:rPr>
        <w:t xml:space="preserve"> yang </w:t>
      </w:r>
      <w:proofErr w:type="spellStart"/>
      <w:r w:rsidRPr="00700197">
        <w:rPr>
          <w:sz w:val="24"/>
          <w:szCs w:val="28"/>
        </w:rPr>
        <w:t>mendalam</w:t>
      </w:r>
      <w:proofErr w:type="spellEnd"/>
      <w:r w:rsidRPr="00700197">
        <w:rPr>
          <w:sz w:val="24"/>
          <w:szCs w:val="28"/>
        </w:rPr>
        <w:t xml:space="preserve">. </w:t>
      </w:r>
      <w:proofErr w:type="spellStart"/>
      <w:r w:rsidRPr="00700197">
        <w:rPr>
          <w:sz w:val="24"/>
          <w:szCs w:val="28"/>
        </w:rPr>
        <w:t>Percakapan</w:t>
      </w:r>
      <w:proofErr w:type="spellEnd"/>
      <w:r w:rsidRPr="00700197">
        <w:rPr>
          <w:sz w:val="24"/>
          <w:szCs w:val="28"/>
        </w:rPr>
        <w:t xml:space="preserve"> </w:t>
      </w:r>
      <w:proofErr w:type="spellStart"/>
      <w:r w:rsidRPr="00700197">
        <w:rPr>
          <w:sz w:val="24"/>
          <w:szCs w:val="28"/>
        </w:rPr>
        <w:t>dengan</w:t>
      </w:r>
      <w:proofErr w:type="spellEnd"/>
      <w:r w:rsidRPr="00700197">
        <w:rPr>
          <w:sz w:val="24"/>
          <w:szCs w:val="28"/>
        </w:rPr>
        <w:t xml:space="preserve"> </w:t>
      </w:r>
      <w:proofErr w:type="spellStart"/>
      <w:r w:rsidRPr="00700197">
        <w:rPr>
          <w:sz w:val="24"/>
          <w:szCs w:val="28"/>
        </w:rPr>
        <w:t>beberapa</w:t>
      </w:r>
      <w:proofErr w:type="spellEnd"/>
      <w:r w:rsidRPr="00700197">
        <w:rPr>
          <w:sz w:val="24"/>
          <w:szCs w:val="28"/>
        </w:rPr>
        <w:t xml:space="preserve"> </w:t>
      </w:r>
      <w:proofErr w:type="spellStart"/>
      <w:r w:rsidRPr="00700197">
        <w:rPr>
          <w:sz w:val="24"/>
          <w:szCs w:val="28"/>
        </w:rPr>
        <w:t>tokoh</w:t>
      </w:r>
      <w:proofErr w:type="spellEnd"/>
      <w:r w:rsidRPr="00700197">
        <w:rPr>
          <w:sz w:val="24"/>
          <w:szCs w:val="28"/>
        </w:rPr>
        <w:t xml:space="preserve"> </w:t>
      </w:r>
      <w:proofErr w:type="spellStart"/>
      <w:r w:rsidRPr="00700197">
        <w:rPr>
          <w:sz w:val="24"/>
          <w:szCs w:val="28"/>
        </w:rPr>
        <w:t>masyarakat</w:t>
      </w:r>
      <w:proofErr w:type="spellEnd"/>
      <w:r w:rsidRPr="00700197">
        <w:rPr>
          <w:sz w:val="24"/>
          <w:szCs w:val="28"/>
        </w:rPr>
        <w:t xml:space="preserve"> dan guru agama </w:t>
      </w:r>
      <w:proofErr w:type="spellStart"/>
      <w:r w:rsidRPr="00700197">
        <w:rPr>
          <w:sz w:val="24"/>
          <w:szCs w:val="28"/>
        </w:rPr>
        <w:t>setempat</w:t>
      </w:r>
      <w:proofErr w:type="spellEnd"/>
      <w:r w:rsidRPr="00700197">
        <w:rPr>
          <w:sz w:val="24"/>
          <w:szCs w:val="28"/>
        </w:rPr>
        <w:t xml:space="preserve"> </w:t>
      </w:r>
      <w:proofErr w:type="spellStart"/>
      <w:r w:rsidRPr="00700197">
        <w:rPr>
          <w:sz w:val="24"/>
          <w:szCs w:val="28"/>
        </w:rPr>
        <w:lastRenderedPageBreak/>
        <w:t>menunjukkan</w:t>
      </w:r>
      <w:proofErr w:type="spellEnd"/>
      <w:r w:rsidRPr="00700197">
        <w:rPr>
          <w:sz w:val="24"/>
          <w:szCs w:val="28"/>
        </w:rPr>
        <w:t xml:space="preserve"> </w:t>
      </w:r>
      <w:proofErr w:type="spellStart"/>
      <w:r w:rsidRPr="00700197">
        <w:rPr>
          <w:sz w:val="24"/>
          <w:szCs w:val="28"/>
        </w:rPr>
        <w:t>bahwa</w:t>
      </w:r>
      <w:proofErr w:type="spellEnd"/>
      <w:r w:rsidRPr="00700197">
        <w:rPr>
          <w:sz w:val="24"/>
          <w:szCs w:val="28"/>
        </w:rPr>
        <w:t xml:space="preserve"> </w:t>
      </w:r>
      <w:proofErr w:type="spellStart"/>
      <w:r w:rsidRPr="00700197">
        <w:rPr>
          <w:sz w:val="24"/>
          <w:szCs w:val="28"/>
        </w:rPr>
        <w:t>generasi</w:t>
      </w:r>
      <w:proofErr w:type="spellEnd"/>
      <w:r w:rsidRPr="00700197">
        <w:rPr>
          <w:sz w:val="24"/>
          <w:szCs w:val="28"/>
        </w:rPr>
        <w:t xml:space="preserve"> </w:t>
      </w:r>
      <w:proofErr w:type="spellStart"/>
      <w:r w:rsidRPr="00700197">
        <w:rPr>
          <w:sz w:val="24"/>
          <w:szCs w:val="28"/>
        </w:rPr>
        <w:t>muda</w:t>
      </w:r>
      <w:proofErr w:type="spellEnd"/>
      <w:r w:rsidRPr="00700197">
        <w:rPr>
          <w:sz w:val="24"/>
          <w:szCs w:val="28"/>
        </w:rPr>
        <w:t xml:space="preserve"> </w:t>
      </w:r>
      <w:proofErr w:type="spellStart"/>
      <w:r w:rsidRPr="00700197">
        <w:rPr>
          <w:sz w:val="24"/>
          <w:szCs w:val="28"/>
        </w:rPr>
        <w:t>lebih</w:t>
      </w:r>
      <w:proofErr w:type="spellEnd"/>
      <w:r w:rsidRPr="00700197">
        <w:rPr>
          <w:sz w:val="24"/>
          <w:szCs w:val="28"/>
        </w:rPr>
        <w:t xml:space="preserve"> </w:t>
      </w:r>
      <w:proofErr w:type="spellStart"/>
      <w:r w:rsidRPr="00700197">
        <w:rPr>
          <w:sz w:val="24"/>
          <w:szCs w:val="28"/>
        </w:rPr>
        <w:t>tertarik</w:t>
      </w:r>
      <w:proofErr w:type="spellEnd"/>
      <w:r w:rsidRPr="00700197">
        <w:rPr>
          <w:sz w:val="24"/>
          <w:szCs w:val="28"/>
        </w:rPr>
        <w:t xml:space="preserve"> pada </w:t>
      </w:r>
      <w:proofErr w:type="spellStart"/>
      <w:r w:rsidRPr="00700197">
        <w:rPr>
          <w:sz w:val="24"/>
          <w:szCs w:val="28"/>
        </w:rPr>
        <w:t>teknologi</w:t>
      </w:r>
      <w:proofErr w:type="spellEnd"/>
      <w:r w:rsidRPr="00700197">
        <w:rPr>
          <w:sz w:val="24"/>
          <w:szCs w:val="28"/>
        </w:rPr>
        <w:t xml:space="preserve"> dan </w:t>
      </w:r>
      <w:proofErr w:type="spellStart"/>
      <w:r w:rsidRPr="00700197">
        <w:rPr>
          <w:sz w:val="24"/>
          <w:szCs w:val="28"/>
        </w:rPr>
        <w:t>hiburan</w:t>
      </w:r>
      <w:proofErr w:type="spellEnd"/>
      <w:r w:rsidRPr="00700197">
        <w:rPr>
          <w:sz w:val="24"/>
          <w:szCs w:val="28"/>
        </w:rPr>
        <w:t xml:space="preserve"> </w:t>
      </w:r>
      <w:proofErr w:type="spellStart"/>
      <w:r w:rsidRPr="00700197">
        <w:rPr>
          <w:sz w:val="24"/>
          <w:szCs w:val="28"/>
        </w:rPr>
        <w:t>daripada</w:t>
      </w:r>
      <w:proofErr w:type="spellEnd"/>
      <w:r w:rsidRPr="00700197">
        <w:rPr>
          <w:sz w:val="24"/>
          <w:szCs w:val="28"/>
        </w:rPr>
        <w:t xml:space="preserve"> </w:t>
      </w:r>
      <w:proofErr w:type="spellStart"/>
      <w:r w:rsidRPr="00700197">
        <w:rPr>
          <w:sz w:val="24"/>
          <w:szCs w:val="28"/>
        </w:rPr>
        <w:t>kegiatan</w:t>
      </w:r>
      <w:proofErr w:type="spellEnd"/>
      <w:r w:rsidRPr="00700197">
        <w:rPr>
          <w:sz w:val="24"/>
          <w:szCs w:val="28"/>
        </w:rPr>
        <w:t xml:space="preserve"> </w:t>
      </w:r>
      <w:proofErr w:type="spellStart"/>
      <w:r w:rsidRPr="00700197">
        <w:rPr>
          <w:sz w:val="24"/>
          <w:szCs w:val="28"/>
        </w:rPr>
        <w:t>keagamaan</w:t>
      </w:r>
      <w:proofErr w:type="spellEnd"/>
      <w:r w:rsidRPr="00700197">
        <w:rPr>
          <w:sz w:val="24"/>
          <w:szCs w:val="28"/>
        </w:rPr>
        <w:t>.</w:t>
      </w:r>
    </w:p>
    <w:p w14:paraId="73EB5D18" w14:textId="70E96C09" w:rsidR="00DA1A0B" w:rsidRPr="006A5F8E" w:rsidRDefault="00700197" w:rsidP="006A5F8E">
      <w:pPr>
        <w:pStyle w:val="Alishlah31text"/>
        <w:spacing w:line="276" w:lineRule="auto"/>
        <w:ind w:firstLine="567"/>
        <w:rPr>
          <w:sz w:val="24"/>
          <w:szCs w:val="28"/>
        </w:rPr>
      </w:pPr>
      <w:r w:rsidRPr="00700197">
        <w:rPr>
          <w:sz w:val="24"/>
          <w:szCs w:val="28"/>
        </w:rPr>
        <w:t xml:space="preserve">Hanya </w:t>
      </w:r>
      <w:proofErr w:type="spellStart"/>
      <w:r w:rsidRPr="00700197">
        <w:rPr>
          <w:sz w:val="24"/>
          <w:szCs w:val="28"/>
        </w:rPr>
        <w:t>sekitar</w:t>
      </w:r>
      <w:proofErr w:type="spellEnd"/>
      <w:r w:rsidRPr="00700197">
        <w:rPr>
          <w:sz w:val="24"/>
          <w:szCs w:val="28"/>
        </w:rPr>
        <w:t xml:space="preserve"> 30 </w:t>
      </w:r>
      <w:proofErr w:type="spellStart"/>
      <w:r w:rsidRPr="00700197">
        <w:rPr>
          <w:sz w:val="24"/>
          <w:szCs w:val="28"/>
        </w:rPr>
        <w:t>persen</w:t>
      </w:r>
      <w:proofErr w:type="spellEnd"/>
      <w:r w:rsidRPr="00700197">
        <w:rPr>
          <w:sz w:val="24"/>
          <w:szCs w:val="28"/>
        </w:rPr>
        <w:t xml:space="preserve"> </w:t>
      </w:r>
      <w:proofErr w:type="spellStart"/>
      <w:r w:rsidRPr="00700197">
        <w:rPr>
          <w:sz w:val="24"/>
          <w:szCs w:val="28"/>
        </w:rPr>
        <w:t>generasi</w:t>
      </w:r>
      <w:proofErr w:type="spellEnd"/>
      <w:r w:rsidRPr="00700197">
        <w:rPr>
          <w:sz w:val="24"/>
          <w:szCs w:val="28"/>
        </w:rPr>
        <w:t xml:space="preserve"> </w:t>
      </w:r>
      <w:proofErr w:type="spellStart"/>
      <w:r w:rsidRPr="00700197">
        <w:rPr>
          <w:sz w:val="24"/>
          <w:szCs w:val="28"/>
        </w:rPr>
        <w:t>muda</w:t>
      </w:r>
      <w:proofErr w:type="spellEnd"/>
      <w:r w:rsidRPr="00700197">
        <w:rPr>
          <w:sz w:val="24"/>
          <w:szCs w:val="28"/>
        </w:rPr>
        <w:t xml:space="preserve"> yang </w:t>
      </w:r>
      <w:proofErr w:type="spellStart"/>
      <w:r w:rsidRPr="00700197">
        <w:rPr>
          <w:sz w:val="24"/>
          <w:szCs w:val="28"/>
        </w:rPr>
        <w:t>teratur</w:t>
      </w:r>
      <w:proofErr w:type="spellEnd"/>
      <w:r w:rsidRPr="00700197">
        <w:rPr>
          <w:sz w:val="24"/>
          <w:szCs w:val="28"/>
        </w:rPr>
        <w:t xml:space="preserve"> </w:t>
      </w:r>
      <w:proofErr w:type="spellStart"/>
      <w:r w:rsidRPr="00700197">
        <w:rPr>
          <w:sz w:val="24"/>
          <w:szCs w:val="28"/>
        </w:rPr>
        <w:t>menghadiri</w:t>
      </w:r>
      <w:proofErr w:type="spellEnd"/>
      <w:r w:rsidRPr="00700197">
        <w:rPr>
          <w:sz w:val="24"/>
          <w:szCs w:val="28"/>
        </w:rPr>
        <w:t xml:space="preserve"> </w:t>
      </w:r>
      <w:proofErr w:type="spellStart"/>
      <w:r w:rsidRPr="00700197">
        <w:rPr>
          <w:sz w:val="24"/>
          <w:szCs w:val="28"/>
        </w:rPr>
        <w:t>pengajian</w:t>
      </w:r>
      <w:proofErr w:type="spellEnd"/>
      <w:r w:rsidRPr="00700197">
        <w:rPr>
          <w:sz w:val="24"/>
          <w:szCs w:val="28"/>
        </w:rPr>
        <w:t xml:space="preserve"> </w:t>
      </w:r>
      <w:proofErr w:type="spellStart"/>
      <w:r w:rsidRPr="00700197">
        <w:rPr>
          <w:sz w:val="24"/>
          <w:szCs w:val="28"/>
        </w:rPr>
        <w:t>atau</w:t>
      </w:r>
      <w:proofErr w:type="spellEnd"/>
      <w:r w:rsidRPr="00700197">
        <w:rPr>
          <w:sz w:val="24"/>
          <w:szCs w:val="28"/>
        </w:rPr>
        <w:t xml:space="preserve"> </w:t>
      </w:r>
      <w:proofErr w:type="spellStart"/>
      <w:r w:rsidRPr="00700197">
        <w:rPr>
          <w:sz w:val="24"/>
          <w:szCs w:val="28"/>
        </w:rPr>
        <w:t>sekolah</w:t>
      </w:r>
      <w:proofErr w:type="spellEnd"/>
      <w:r w:rsidRPr="00700197">
        <w:rPr>
          <w:sz w:val="24"/>
          <w:szCs w:val="28"/>
        </w:rPr>
        <w:t xml:space="preserve"> agama </w:t>
      </w:r>
      <w:proofErr w:type="spellStart"/>
      <w:r w:rsidRPr="00700197">
        <w:rPr>
          <w:sz w:val="24"/>
          <w:szCs w:val="28"/>
        </w:rPr>
        <w:t>berdasarkan</w:t>
      </w:r>
      <w:proofErr w:type="spellEnd"/>
      <w:r w:rsidRPr="00700197">
        <w:rPr>
          <w:sz w:val="24"/>
          <w:szCs w:val="28"/>
        </w:rPr>
        <w:t xml:space="preserve"> data yang </w:t>
      </w:r>
      <w:proofErr w:type="spellStart"/>
      <w:r w:rsidRPr="00700197">
        <w:rPr>
          <w:sz w:val="24"/>
          <w:szCs w:val="28"/>
        </w:rPr>
        <w:t>diperoleh</w:t>
      </w:r>
      <w:proofErr w:type="spellEnd"/>
      <w:r w:rsidRPr="00700197">
        <w:rPr>
          <w:sz w:val="24"/>
          <w:szCs w:val="28"/>
        </w:rPr>
        <w:t xml:space="preserve">, </w:t>
      </w:r>
      <w:proofErr w:type="spellStart"/>
      <w:r w:rsidRPr="00700197">
        <w:rPr>
          <w:sz w:val="24"/>
          <w:szCs w:val="28"/>
        </w:rPr>
        <w:t>sementara</w:t>
      </w:r>
      <w:proofErr w:type="spellEnd"/>
      <w:r w:rsidRPr="00700197">
        <w:rPr>
          <w:sz w:val="24"/>
          <w:szCs w:val="28"/>
        </w:rPr>
        <w:t xml:space="preserve"> </w:t>
      </w:r>
      <w:proofErr w:type="spellStart"/>
      <w:r w:rsidRPr="00700197">
        <w:rPr>
          <w:sz w:val="24"/>
          <w:szCs w:val="28"/>
        </w:rPr>
        <w:t>sisanya</w:t>
      </w:r>
      <w:proofErr w:type="spellEnd"/>
      <w:r w:rsidRPr="00700197">
        <w:rPr>
          <w:sz w:val="24"/>
          <w:szCs w:val="28"/>
        </w:rPr>
        <w:t xml:space="preserve"> </w:t>
      </w:r>
      <w:proofErr w:type="spellStart"/>
      <w:r w:rsidRPr="00700197">
        <w:rPr>
          <w:sz w:val="24"/>
          <w:szCs w:val="28"/>
        </w:rPr>
        <w:t>lebih</w:t>
      </w:r>
      <w:proofErr w:type="spellEnd"/>
      <w:r w:rsidRPr="00700197">
        <w:rPr>
          <w:sz w:val="24"/>
          <w:szCs w:val="28"/>
        </w:rPr>
        <w:t xml:space="preserve"> </w:t>
      </w:r>
      <w:proofErr w:type="spellStart"/>
      <w:r w:rsidRPr="00700197">
        <w:rPr>
          <w:sz w:val="24"/>
          <w:szCs w:val="28"/>
        </w:rPr>
        <w:t>memusatkan</w:t>
      </w:r>
      <w:proofErr w:type="spellEnd"/>
      <w:r w:rsidRPr="00700197">
        <w:rPr>
          <w:sz w:val="24"/>
          <w:szCs w:val="28"/>
        </w:rPr>
        <w:t xml:space="preserve"> </w:t>
      </w:r>
      <w:proofErr w:type="spellStart"/>
      <w:r w:rsidRPr="00700197">
        <w:rPr>
          <w:sz w:val="24"/>
          <w:szCs w:val="28"/>
        </w:rPr>
        <w:t>perhatian</w:t>
      </w:r>
      <w:proofErr w:type="spellEnd"/>
      <w:r w:rsidRPr="00700197">
        <w:rPr>
          <w:sz w:val="24"/>
          <w:szCs w:val="28"/>
        </w:rPr>
        <w:t xml:space="preserve"> pada </w:t>
      </w:r>
      <w:proofErr w:type="spellStart"/>
      <w:r w:rsidRPr="00700197">
        <w:rPr>
          <w:sz w:val="24"/>
          <w:szCs w:val="28"/>
        </w:rPr>
        <w:t>pendidikan</w:t>
      </w:r>
      <w:proofErr w:type="spellEnd"/>
      <w:r w:rsidRPr="00700197">
        <w:rPr>
          <w:sz w:val="24"/>
          <w:szCs w:val="28"/>
        </w:rPr>
        <w:t xml:space="preserve"> </w:t>
      </w:r>
      <w:proofErr w:type="spellStart"/>
      <w:r w:rsidRPr="00700197">
        <w:rPr>
          <w:sz w:val="24"/>
          <w:szCs w:val="28"/>
        </w:rPr>
        <w:t>umum</w:t>
      </w:r>
      <w:proofErr w:type="spellEnd"/>
      <w:r w:rsidRPr="00700197">
        <w:rPr>
          <w:sz w:val="24"/>
          <w:szCs w:val="28"/>
        </w:rPr>
        <w:t xml:space="preserve"> di </w:t>
      </w:r>
      <w:proofErr w:type="spellStart"/>
      <w:r w:rsidRPr="00700197">
        <w:rPr>
          <w:sz w:val="24"/>
          <w:szCs w:val="28"/>
        </w:rPr>
        <w:t>sekolah</w:t>
      </w:r>
      <w:proofErr w:type="spellEnd"/>
      <w:r w:rsidRPr="00700197">
        <w:rPr>
          <w:sz w:val="24"/>
          <w:szCs w:val="28"/>
        </w:rPr>
        <w:t xml:space="preserve"> </w:t>
      </w:r>
      <w:proofErr w:type="spellStart"/>
      <w:r w:rsidRPr="00700197">
        <w:rPr>
          <w:sz w:val="24"/>
          <w:szCs w:val="28"/>
        </w:rPr>
        <w:t>atau</w:t>
      </w:r>
      <w:proofErr w:type="spellEnd"/>
      <w:r w:rsidRPr="00700197">
        <w:rPr>
          <w:sz w:val="24"/>
          <w:szCs w:val="28"/>
        </w:rPr>
        <w:t xml:space="preserve"> </w:t>
      </w:r>
      <w:proofErr w:type="spellStart"/>
      <w:r w:rsidRPr="00700197">
        <w:rPr>
          <w:sz w:val="24"/>
          <w:szCs w:val="28"/>
        </w:rPr>
        <w:t>pekerjaan</w:t>
      </w:r>
      <w:proofErr w:type="spellEnd"/>
      <w:r w:rsidRPr="00700197">
        <w:rPr>
          <w:sz w:val="24"/>
          <w:szCs w:val="28"/>
        </w:rPr>
        <w:t xml:space="preserve"> di </w:t>
      </w:r>
      <w:proofErr w:type="spellStart"/>
      <w:r w:rsidRPr="00700197">
        <w:rPr>
          <w:sz w:val="24"/>
          <w:szCs w:val="28"/>
        </w:rPr>
        <w:t>perkebunan</w:t>
      </w:r>
      <w:proofErr w:type="spellEnd"/>
      <w:r w:rsidRPr="00700197">
        <w:rPr>
          <w:sz w:val="24"/>
          <w:szCs w:val="28"/>
        </w:rPr>
        <w:t xml:space="preserve">. </w:t>
      </w:r>
      <w:proofErr w:type="spellStart"/>
      <w:r w:rsidRPr="00700197">
        <w:rPr>
          <w:sz w:val="24"/>
          <w:szCs w:val="28"/>
        </w:rPr>
        <w:t>Situasi</w:t>
      </w:r>
      <w:proofErr w:type="spellEnd"/>
      <w:r w:rsidRPr="00700197">
        <w:rPr>
          <w:sz w:val="24"/>
          <w:szCs w:val="28"/>
        </w:rPr>
        <w:t xml:space="preserve"> </w:t>
      </w:r>
      <w:proofErr w:type="spellStart"/>
      <w:r w:rsidRPr="00700197">
        <w:rPr>
          <w:sz w:val="24"/>
          <w:szCs w:val="28"/>
        </w:rPr>
        <w:t>ini</w:t>
      </w:r>
      <w:proofErr w:type="spellEnd"/>
      <w:r w:rsidRPr="00700197">
        <w:rPr>
          <w:sz w:val="24"/>
          <w:szCs w:val="28"/>
        </w:rPr>
        <w:t xml:space="preserve"> </w:t>
      </w:r>
      <w:proofErr w:type="spellStart"/>
      <w:r w:rsidRPr="00700197">
        <w:rPr>
          <w:sz w:val="24"/>
          <w:szCs w:val="28"/>
        </w:rPr>
        <w:t>semakin</w:t>
      </w:r>
      <w:proofErr w:type="spellEnd"/>
      <w:r w:rsidRPr="00700197">
        <w:rPr>
          <w:sz w:val="24"/>
          <w:szCs w:val="28"/>
        </w:rPr>
        <w:t xml:space="preserve"> </w:t>
      </w:r>
      <w:proofErr w:type="spellStart"/>
      <w:r w:rsidRPr="00700197">
        <w:rPr>
          <w:sz w:val="24"/>
          <w:szCs w:val="28"/>
        </w:rPr>
        <w:t>rumit</w:t>
      </w:r>
      <w:proofErr w:type="spellEnd"/>
      <w:r w:rsidRPr="00700197">
        <w:rPr>
          <w:sz w:val="24"/>
          <w:szCs w:val="28"/>
        </w:rPr>
        <w:t xml:space="preserve"> </w:t>
      </w:r>
      <w:proofErr w:type="spellStart"/>
      <w:r w:rsidRPr="00700197">
        <w:rPr>
          <w:sz w:val="24"/>
          <w:szCs w:val="28"/>
        </w:rPr>
        <w:t>dengan</w:t>
      </w:r>
      <w:proofErr w:type="spellEnd"/>
      <w:r w:rsidRPr="00700197">
        <w:rPr>
          <w:sz w:val="24"/>
          <w:szCs w:val="28"/>
        </w:rPr>
        <w:t xml:space="preserve"> </w:t>
      </w:r>
      <w:proofErr w:type="spellStart"/>
      <w:r w:rsidRPr="00700197">
        <w:rPr>
          <w:sz w:val="24"/>
          <w:szCs w:val="28"/>
        </w:rPr>
        <w:t>minimnya</w:t>
      </w:r>
      <w:proofErr w:type="spellEnd"/>
      <w:r w:rsidRPr="00700197">
        <w:rPr>
          <w:sz w:val="24"/>
          <w:szCs w:val="28"/>
        </w:rPr>
        <w:t xml:space="preserve"> </w:t>
      </w:r>
      <w:proofErr w:type="spellStart"/>
      <w:r w:rsidRPr="00700197">
        <w:rPr>
          <w:sz w:val="24"/>
          <w:szCs w:val="28"/>
        </w:rPr>
        <w:t>dukungan</w:t>
      </w:r>
      <w:proofErr w:type="spellEnd"/>
      <w:r w:rsidRPr="00700197">
        <w:rPr>
          <w:sz w:val="24"/>
          <w:szCs w:val="28"/>
        </w:rPr>
        <w:t xml:space="preserve"> </w:t>
      </w:r>
      <w:proofErr w:type="spellStart"/>
      <w:r w:rsidRPr="00700197">
        <w:rPr>
          <w:sz w:val="24"/>
          <w:szCs w:val="28"/>
        </w:rPr>
        <w:t>dari</w:t>
      </w:r>
      <w:proofErr w:type="spellEnd"/>
      <w:r w:rsidRPr="00700197">
        <w:rPr>
          <w:sz w:val="24"/>
          <w:szCs w:val="28"/>
        </w:rPr>
        <w:t xml:space="preserve"> </w:t>
      </w:r>
      <w:proofErr w:type="spellStart"/>
      <w:r w:rsidRPr="00700197">
        <w:rPr>
          <w:sz w:val="24"/>
          <w:szCs w:val="28"/>
        </w:rPr>
        <w:t>keluarga</w:t>
      </w:r>
      <w:proofErr w:type="spellEnd"/>
      <w:r w:rsidRPr="00700197">
        <w:rPr>
          <w:sz w:val="24"/>
          <w:szCs w:val="28"/>
        </w:rPr>
        <w:t xml:space="preserve"> di mana </w:t>
      </w:r>
      <w:proofErr w:type="spellStart"/>
      <w:r w:rsidRPr="00700197">
        <w:rPr>
          <w:sz w:val="24"/>
          <w:szCs w:val="28"/>
        </w:rPr>
        <w:t>sebagian</w:t>
      </w:r>
      <w:proofErr w:type="spellEnd"/>
      <w:r w:rsidRPr="00700197">
        <w:rPr>
          <w:sz w:val="24"/>
          <w:szCs w:val="28"/>
        </w:rPr>
        <w:t xml:space="preserve"> </w:t>
      </w:r>
      <w:proofErr w:type="spellStart"/>
      <w:r w:rsidRPr="00700197">
        <w:rPr>
          <w:sz w:val="24"/>
          <w:szCs w:val="28"/>
        </w:rPr>
        <w:t>besar</w:t>
      </w:r>
      <w:proofErr w:type="spellEnd"/>
      <w:r w:rsidRPr="00700197">
        <w:rPr>
          <w:sz w:val="24"/>
          <w:szCs w:val="28"/>
        </w:rPr>
        <w:t xml:space="preserve"> orang </w:t>
      </w:r>
      <w:proofErr w:type="spellStart"/>
      <w:r w:rsidRPr="00700197">
        <w:rPr>
          <w:sz w:val="24"/>
          <w:szCs w:val="28"/>
        </w:rPr>
        <w:t>tua</w:t>
      </w:r>
      <w:proofErr w:type="spellEnd"/>
      <w:r w:rsidRPr="00700197">
        <w:rPr>
          <w:sz w:val="24"/>
          <w:szCs w:val="28"/>
        </w:rPr>
        <w:t xml:space="preserve"> </w:t>
      </w:r>
      <w:proofErr w:type="spellStart"/>
      <w:r w:rsidRPr="00700197">
        <w:rPr>
          <w:sz w:val="24"/>
          <w:szCs w:val="28"/>
        </w:rPr>
        <w:t>tidak</w:t>
      </w:r>
      <w:proofErr w:type="spellEnd"/>
      <w:r w:rsidRPr="00700197">
        <w:rPr>
          <w:sz w:val="24"/>
          <w:szCs w:val="28"/>
        </w:rPr>
        <w:t xml:space="preserve"> </w:t>
      </w:r>
      <w:proofErr w:type="spellStart"/>
      <w:r w:rsidRPr="00700197">
        <w:rPr>
          <w:sz w:val="24"/>
          <w:szCs w:val="28"/>
        </w:rPr>
        <w:t>mengutamakan</w:t>
      </w:r>
      <w:proofErr w:type="spellEnd"/>
      <w:r w:rsidRPr="00700197">
        <w:rPr>
          <w:sz w:val="24"/>
          <w:szCs w:val="28"/>
        </w:rPr>
        <w:t xml:space="preserve"> </w:t>
      </w:r>
      <w:proofErr w:type="spellStart"/>
      <w:r w:rsidRPr="00700197">
        <w:rPr>
          <w:sz w:val="24"/>
          <w:szCs w:val="28"/>
        </w:rPr>
        <w:t>pendidikan</w:t>
      </w:r>
      <w:proofErr w:type="spellEnd"/>
      <w:r w:rsidRPr="00700197">
        <w:rPr>
          <w:sz w:val="24"/>
          <w:szCs w:val="28"/>
        </w:rPr>
        <w:t xml:space="preserve"> agama </w:t>
      </w:r>
      <w:proofErr w:type="spellStart"/>
      <w:r w:rsidRPr="00700197">
        <w:rPr>
          <w:sz w:val="24"/>
          <w:szCs w:val="28"/>
        </w:rPr>
        <w:t>anak-anak</w:t>
      </w:r>
      <w:proofErr w:type="spellEnd"/>
      <w:r w:rsidRPr="00700197">
        <w:rPr>
          <w:sz w:val="24"/>
          <w:szCs w:val="28"/>
        </w:rPr>
        <w:t xml:space="preserve"> </w:t>
      </w:r>
      <w:proofErr w:type="spellStart"/>
      <w:r w:rsidRPr="00700197">
        <w:rPr>
          <w:sz w:val="24"/>
          <w:szCs w:val="28"/>
        </w:rPr>
        <w:t>mereka</w:t>
      </w:r>
      <w:proofErr w:type="spellEnd"/>
      <w:r w:rsidRPr="00700197">
        <w:rPr>
          <w:sz w:val="24"/>
          <w:szCs w:val="28"/>
        </w:rPr>
        <w:t xml:space="preserve"> </w:t>
      </w:r>
      <w:proofErr w:type="spellStart"/>
      <w:r w:rsidRPr="00700197">
        <w:rPr>
          <w:sz w:val="24"/>
          <w:szCs w:val="28"/>
        </w:rPr>
        <w:t>secara</w:t>
      </w:r>
      <w:proofErr w:type="spellEnd"/>
      <w:r w:rsidRPr="00700197">
        <w:rPr>
          <w:sz w:val="24"/>
          <w:szCs w:val="28"/>
        </w:rPr>
        <w:t xml:space="preserve"> </w:t>
      </w:r>
      <w:proofErr w:type="spellStart"/>
      <w:r w:rsidRPr="00700197">
        <w:rPr>
          <w:sz w:val="24"/>
          <w:szCs w:val="28"/>
        </w:rPr>
        <w:t>memadai</w:t>
      </w:r>
      <w:proofErr w:type="spellEnd"/>
      <w:r w:rsidRPr="00700197">
        <w:rPr>
          <w:sz w:val="24"/>
          <w:szCs w:val="28"/>
        </w:rPr>
        <w:t xml:space="preserve">. </w:t>
      </w:r>
      <w:proofErr w:type="spellStart"/>
      <w:r w:rsidRPr="00700197">
        <w:rPr>
          <w:sz w:val="24"/>
          <w:szCs w:val="28"/>
        </w:rPr>
        <w:t>Mereka</w:t>
      </w:r>
      <w:proofErr w:type="spellEnd"/>
      <w:r w:rsidRPr="00700197">
        <w:rPr>
          <w:sz w:val="24"/>
          <w:szCs w:val="28"/>
        </w:rPr>
        <w:t xml:space="preserve"> </w:t>
      </w:r>
      <w:proofErr w:type="spellStart"/>
      <w:r w:rsidRPr="00700197">
        <w:rPr>
          <w:sz w:val="24"/>
          <w:szCs w:val="28"/>
        </w:rPr>
        <w:t>lebih</w:t>
      </w:r>
      <w:proofErr w:type="spellEnd"/>
      <w:r w:rsidRPr="00700197">
        <w:rPr>
          <w:sz w:val="24"/>
          <w:szCs w:val="28"/>
        </w:rPr>
        <w:t xml:space="preserve"> </w:t>
      </w:r>
      <w:proofErr w:type="spellStart"/>
      <w:r w:rsidRPr="00700197">
        <w:rPr>
          <w:sz w:val="24"/>
          <w:szCs w:val="28"/>
        </w:rPr>
        <w:t>condong</w:t>
      </w:r>
      <w:proofErr w:type="spellEnd"/>
      <w:r w:rsidRPr="00700197">
        <w:rPr>
          <w:sz w:val="24"/>
          <w:szCs w:val="28"/>
        </w:rPr>
        <w:t xml:space="preserve"> </w:t>
      </w:r>
      <w:proofErr w:type="spellStart"/>
      <w:r w:rsidRPr="00700197">
        <w:rPr>
          <w:sz w:val="24"/>
          <w:szCs w:val="28"/>
        </w:rPr>
        <w:t>kepada</w:t>
      </w:r>
      <w:proofErr w:type="spellEnd"/>
      <w:r w:rsidRPr="00700197">
        <w:rPr>
          <w:sz w:val="24"/>
          <w:szCs w:val="28"/>
        </w:rPr>
        <w:t xml:space="preserve"> </w:t>
      </w:r>
      <w:proofErr w:type="spellStart"/>
      <w:r w:rsidRPr="00700197">
        <w:rPr>
          <w:sz w:val="24"/>
          <w:szCs w:val="28"/>
        </w:rPr>
        <w:t>pekerjaan</w:t>
      </w:r>
      <w:proofErr w:type="spellEnd"/>
      <w:r w:rsidRPr="00700197">
        <w:rPr>
          <w:sz w:val="24"/>
          <w:szCs w:val="28"/>
        </w:rPr>
        <w:t xml:space="preserve"> di </w:t>
      </w:r>
      <w:proofErr w:type="spellStart"/>
      <w:r w:rsidRPr="00700197">
        <w:rPr>
          <w:sz w:val="24"/>
          <w:szCs w:val="28"/>
        </w:rPr>
        <w:t>perkebunan</w:t>
      </w:r>
      <w:proofErr w:type="spellEnd"/>
      <w:r w:rsidRPr="00700197">
        <w:rPr>
          <w:sz w:val="24"/>
          <w:szCs w:val="28"/>
        </w:rPr>
        <w:t xml:space="preserve"> </w:t>
      </w:r>
      <w:proofErr w:type="spellStart"/>
      <w:r w:rsidRPr="00700197">
        <w:rPr>
          <w:sz w:val="24"/>
          <w:szCs w:val="28"/>
        </w:rPr>
        <w:t>untuk</w:t>
      </w:r>
      <w:proofErr w:type="spellEnd"/>
      <w:r w:rsidRPr="00700197">
        <w:rPr>
          <w:sz w:val="24"/>
          <w:szCs w:val="28"/>
        </w:rPr>
        <w:t xml:space="preserve"> </w:t>
      </w:r>
      <w:proofErr w:type="spellStart"/>
      <w:r w:rsidRPr="00700197">
        <w:rPr>
          <w:sz w:val="24"/>
          <w:szCs w:val="28"/>
        </w:rPr>
        <w:t>menopang</w:t>
      </w:r>
      <w:proofErr w:type="spellEnd"/>
      <w:r w:rsidRPr="00700197">
        <w:rPr>
          <w:sz w:val="24"/>
          <w:szCs w:val="28"/>
        </w:rPr>
        <w:t xml:space="preserve"> </w:t>
      </w:r>
      <w:proofErr w:type="spellStart"/>
      <w:r w:rsidRPr="00700197">
        <w:rPr>
          <w:sz w:val="24"/>
          <w:szCs w:val="28"/>
        </w:rPr>
        <w:t>kebutuhan</w:t>
      </w:r>
      <w:proofErr w:type="spellEnd"/>
      <w:r w:rsidRPr="00700197">
        <w:rPr>
          <w:sz w:val="24"/>
          <w:szCs w:val="28"/>
        </w:rPr>
        <w:t xml:space="preserve"> </w:t>
      </w:r>
      <w:proofErr w:type="spellStart"/>
      <w:r w:rsidRPr="00700197">
        <w:rPr>
          <w:sz w:val="24"/>
          <w:szCs w:val="28"/>
        </w:rPr>
        <w:t>ekonomi</w:t>
      </w:r>
      <w:proofErr w:type="spellEnd"/>
      <w:r w:rsidRPr="00700197">
        <w:rPr>
          <w:sz w:val="24"/>
          <w:szCs w:val="28"/>
        </w:rPr>
        <w:t xml:space="preserve"> </w:t>
      </w:r>
      <w:proofErr w:type="spellStart"/>
      <w:r w:rsidRPr="00700197">
        <w:rPr>
          <w:sz w:val="24"/>
          <w:szCs w:val="28"/>
        </w:rPr>
        <w:t>keluarga</w:t>
      </w:r>
      <w:proofErr w:type="spellEnd"/>
      <w:r w:rsidRPr="00700197">
        <w:rPr>
          <w:sz w:val="24"/>
          <w:szCs w:val="28"/>
        </w:rPr>
        <w:t xml:space="preserve"> </w:t>
      </w:r>
      <w:proofErr w:type="spellStart"/>
      <w:r w:rsidRPr="00700197">
        <w:rPr>
          <w:sz w:val="24"/>
          <w:szCs w:val="28"/>
        </w:rPr>
        <w:t>mereka</w:t>
      </w:r>
      <w:proofErr w:type="spellEnd"/>
      <w:r w:rsidR="00627989" w:rsidRPr="006B7949">
        <w:rPr>
          <w:sz w:val="24"/>
          <w:szCs w:val="28"/>
        </w:rPr>
        <w:t xml:space="preserve">. </w:t>
      </w:r>
    </w:p>
    <w:p w14:paraId="69F82A70" w14:textId="67812158" w:rsidR="00A84B9A" w:rsidRPr="006A5F8E" w:rsidRDefault="00A84B9A" w:rsidP="006A5F8E">
      <w:pPr>
        <w:pStyle w:val="ListParagraph"/>
        <w:numPr>
          <w:ilvl w:val="1"/>
          <w:numId w:val="42"/>
        </w:numPr>
        <w:tabs>
          <w:tab w:val="left" w:pos="1170"/>
        </w:tabs>
        <w:spacing w:line="276" w:lineRule="auto"/>
        <w:jc w:val="both"/>
        <w:rPr>
          <w:rFonts w:ascii="Palatino Linotype" w:hAnsi="Palatino Linotype" w:cstheme="majorBidi"/>
          <w:b/>
          <w:bCs/>
          <w:szCs w:val="24"/>
        </w:rPr>
      </w:pPr>
      <w:proofErr w:type="spellStart"/>
      <w:r w:rsidRPr="006A5F8E">
        <w:rPr>
          <w:rFonts w:ascii="Palatino Linotype" w:hAnsi="Palatino Linotype" w:cstheme="majorBidi"/>
          <w:b/>
          <w:bCs/>
          <w:szCs w:val="24"/>
        </w:rPr>
        <w:t>Kurangnya</w:t>
      </w:r>
      <w:proofErr w:type="spellEnd"/>
      <w:r w:rsidRPr="006A5F8E">
        <w:rPr>
          <w:rFonts w:ascii="Palatino Linotype" w:hAnsi="Palatino Linotype" w:cstheme="majorBidi"/>
          <w:b/>
          <w:bCs/>
          <w:szCs w:val="24"/>
        </w:rPr>
        <w:t xml:space="preserve"> Tenaga </w:t>
      </w:r>
      <w:proofErr w:type="spellStart"/>
      <w:r w:rsidRPr="006A5F8E">
        <w:rPr>
          <w:rFonts w:ascii="Palatino Linotype" w:hAnsi="Palatino Linotype" w:cstheme="majorBidi"/>
          <w:b/>
          <w:bCs/>
          <w:szCs w:val="24"/>
        </w:rPr>
        <w:t>Pendidik</w:t>
      </w:r>
      <w:proofErr w:type="spellEnd"/>
      <w:r w:rsidRPr="006A5F8E">
        <w:rPr>
          <w:rFonts w:ascii="Palatino Linotype" w:hAnsi="Palatino Linotype" w:cstheme="majorBidi"/>
          <w:b/>
          <w:bCs/>
          <w:szCs w:val="24"/>
        </w:rPr>
        <w:t xml:space="preserve"> di Desa Perkebunan Tanjung </w:t>
      </w:r>
      <w:proofErr w:type="spellStart"/>
      <w:r w:rsidRPr="006A5F8E">
        <w:rPr>
          <w:rFonts w:ascii="Palatino Linotype" w:hAnsi="Palatino Linotype" w:cstheme="majorBidi"/>
          <w:b/>
          <w:bCs/>
          <w:szCs w:val="24"/>
        </w:rPr>
        <w:t>Beringin</w:t>
      </w:r>
      <w:proofErr w:type="spellEnd"/>
    </w:p>
    <w:p w14:paraId="68149A37" w14:textId="12764C07" w:rsidR="00A84B9A" w:rsidRDefault="00A84B9A"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proofErr w:type="spellStart"/>
      <w:r w:rsidRPr="00A84B9A">
        <w:rPr>
          <w:rFonts w:ascii="Palatino Linotype" w:eastAsia="Arial" w:hAnsi="Palatino Linotype"/>
          <w:snapToGrid w:val="0"/>
          <w:color w:val="000000"/>
          <w:sz w:val="24"/>
          <w:szCs w:val="28"/>
          <w:lang w:val="en-US" w:eastAsia="de-DE" w:bidi="en-US"/>
        </w:rPr>
        <w:t>Krisis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Islam yang </w:t>
      </w:r>
      <w:proofErr w:type="spellStart"/>
      <w:r w:rsidRPr="00A84B9A">
        <w:rPr>
          <w:rFonts w:ascii="Palatino Linotype" w:eastAsia="Arial" w:hAnsi="Palatino Linotype"/>
          <w:snapToGrid w:val="0"/>
          <w:color w:val="000000"/>
          <w:sz w:val="24"/>
          <w:szCs w:val="28"/>
          <w:lang w:val="en-US" w:eastAsia="de-DE" w:bidi="en-US"/>
        </w:rPr>
        <w:t>terjadi</w:t>
      </w:r>
      <w:proofErr w:type="spellEnd"/>
      <w:r w:rsidRPr="00A84B9A">
        <w:rPr>
          <w:rFonts w:ascii="Palatino Linotype" w:eastAsia="Arial" w:hAnsi="Palatino Linotype"/>
          <w:snapToGrid w:val="0"/>
          <w:color w:val="000000"/>
          <w:sz w:val="24"/>
          <w:szCs w:val="28"/>
          <w:lang w:val="en-US" w:eastAsia="de-DE" w:bidi="en-US"/>
        </w:rPr>
        <w:t xml:space="preserve"> di Desa Perkebunan Tanjung </w:t>
      </w:r>
      <w:proofErr w:type="spellStart"/>
      <w:r w:rsidRPr="00A84B9A">
        <w:rPr>
          <w:rFonts w:ascii="Palatino Linotype" w:eastAsia="Arial" w:hAnsi="Palatino Linotype"/>
          <w:snapToGrid w:val="0"/>
          <w:color w:val="000000"/>
          <w:sz w:val="24"/>
          <w:szCs w:val="28"/>
          <w:lang w:val="en-US" w:eastAsia="de-DE" w:bidi="en-US"/>
        </w:rPr>
        <w:t>Beringin</w:t>
      </w:r>
      <w:proofErr w:type="spellEnd"/>
      <w:r w:rsidRPr="00A84B9A">
        <w:rPr>
          <w:rFonts w:ascii="Palatino Linotype" w:eastAsia="Arial" w:hAnsi="Palatino Linotype"/>
          <w:snapToGrid w:val="0"/>
          <w:color w:val="000000"/>
          <w:sz w:val="24"/>
          <w:szCs w:val="28"/>
          <w:lang w:val="en-US" w:eastAsia="de-DE" w:bidi="en-US"/>
        </w:rPr>
        <w:t xml:space="preserve"> sangat </w:t>
      </w:r>
      <w:proofErr w:type="spellStart"/>
      <w:r w:rsidRPr="00A84B9A">
        <w:rPr>
          <w:rFonts w:ascii="Palatino Linotype" w:eastAsia="Arial" w:hAnsi="Palatino Linotype"/>
          <w:snapToGrid w:val="0"/>
          <w:color w:val="000000"/>
          <w:sz w:val="24"/>
          <w:szCs w:val="28"/>
          <w:lang w:val="en-US" w:eastAsia="de-DE" w:bidi="en-US"/>
        </w:rPr>
        <w:t>dipengaruhi</w:t>
      </w:r>
      <w:proofErr w:type="spellEnd"/>
      <w:r w:rsidRPr="00A84B9A">
        <w:rPr>
          <w:rFonts w:ascii="Palatino Linotype" w:eastAsia="Arial" w:hAnsi="Palatino Linotype"/>
          <w:snapToGrid w:val="0"/>
          <w:color w:val="000000"/>
          <w:sz w:val="24"/>
          <w:szCs w:val="28"/>
          <w:lang w:val="en-US" w:eastAsia="de-DE" w:bidi="en-US"/>
        </w:rPr>
        <w:t xml:space="preserve"> oleh </w:t>
      </w:r>
      <w:proofErr w:type="spellStart"/>
      <w:r w:rsidRPr="00A84B9A">
        <w:rPr>
          <w:rFonts w:ascii="Palatino Linotype" w:eastAsia="Arial" w:hAnsi="Palatino Linotype"/>
          <w:snapToGrid w:val="0"/>
          <w:color w:val="000000"/>
          <w:sz w:val="24"/>
          <w:szCs w:val="28"/>
          <w:lang w:val="en-US" w:eastAsia="de-DE" w:bidi="en-US"/>
        </w:rPr>
        <w:t>minimnya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tenaga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khususnya</w:t>
      </w:r>
      <w:proofErr w:type="spellEnd"/>
      <w:r w:rsidRPr="00A84B9A">
        <w:rPr>
          <w:rFonts w:ascii="Palatino Linotype" w:eastAsia="Arial" w:hAnsi="Palatino Linotype"/>
          <w:snapToGrid w:val="0"/>
          <w:color w:val="000000"/>
          <w:sz w:val="24"/>
          <w:szCs w:val="28"/>
          <w:lang w:val="en-US" w:eastAsia="de-DE" w:bidi="en-US"/>
        </w:rPr>
        <w:t xml:space="preserve"> guru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agama Islam (PAI). Desa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termasuk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daerah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terpencil</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sulit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diakses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karena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faktor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geografis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transportasi</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ekonomi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seperti</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dijelaskan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dalam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Peraturan</w:t>
      </w:r>
      <w:proofErr w:type="spellEnd"/>
      <w:r w:rsidRPr="00A84B9A">
        <w:rPr>
          <w:rFonts w:ascii="Palatino Linotype" w:eastAsia="Arial" w:hAnsi="Palatino Linotype"/>
          <w:snapToGrid w:val="0"/>
          <w:color w:val="000000"/>
          <w:sz w:val="24"/>
          <w:szCs w:val="28"/>
          <w:lang w:val="en-US" w:eastAsia="de-DE" w:bidi="en-US"/>
        </w:rPr>
        <w:t xml:space="preserve"> Menteri Kesehatan Republik Indonesia </w:t>
      </w:r>
      <w:proofErr w:type="spellStart"/>
      <w:r w:rsidRPr="00A84B9A">
        <w:rPr>
          <w:rFonts w:ascii="Palatino Linotype" w:eastAsia="Arial" w:hAnsi="Palatino Linotype"/>
          <w:snapToGrid w:val="0"/>
          <w:color w:val="000000"/>
          <w:sz w:val="24"/>
          <w:szCs w:val="28"/>
          <w:lang w:val="en-US" w:eastAsia="de-DE" w:bidi="en-US"/>
        </w:rPr>
        <w:t>Nomor</w:t>
      </w:r>
      <w:proofErr w:type="spellEnd"/>
      <w:r w:rsidRPr="00A84B9A">
        <w:rPr>
          <w:rFonts w:ascii="Palatino Linotype" w:eastAsia="Arial" w:hAnsi="Palatino Linotype"/>
          <w:snapToGrid w:val="0"/>
          <w:color w:val="000000"/>
          <w:sz w:val="24"/>
          <w:szCs w:val="28"/>
          <w:lang w:val="en-US" w:eastAsia="de-DE" w:bidi="en-US"/>
        </w:rPr>
        <w:t xml:space="preserve"> 06 </w:t>
      </w:r>
      <w:proofErr w:type="spellStart"/>
      <w:r w:rsidRPr="00A84B9A">
        <w:rPr>
          <w:rFonts w:ascii="Palatino Linotype" w:eastAsia="Arial" w:hAnsi="Palatino Linotype"/>
          <w:snapToGrid w:val="0"/>
          <w:color w:val="000000"/>
          <w:sz w:val="24"/>
          <w:szCs w:val="28"/>
          <w:lang w:val="en-US" w:eastAsia="de-DE" w:bidi="en-US"/>
        </w:rPr>
        <w:t>Tahun</w:t>
      </w:r>
      <w:proofErr w:type="spellEnd"/>
      <w:r w:rsidRPr="00A84B9A">
        <w:rPr>
          <w:rFonts w:ascii="Palatino Linotype" w:eastAsia="Arial" w:hAnsi="Palatino Linotype"/>
          <w:snapToGrid w:val="0"/>
          <w:color w:val="000000"/>
          <w:sz w:val="24"/>
          <w:szCs w:val="28"/>
          <w:lang w:val="en-US" w:eastAsia="de-DE" w:bidi="en-US"/>
        </w:rPr>
        <w:t xml:space="preserve"> 2003 </w:t>
      </w:r>
      <w:proofErr w:type="spellStart"/>
      <w:r w:rsidRPr="00A84B9A">
        <w:rPr>
          <w:rFonts w:ascii="Palatino Linotype" w:eastAsia="Arial" w:hAnsi="Palatino Linotype"/>
          <w:snapToGrid w:val="0"/>
          <w:color w:val="000000"/>
          <w:sz w:val="24"/>
          <w:szCs w:val="28"/>
          <w:lang w:val="en-US" w:eastAsia="de-DE" w:bidi="en-US"/>
        </w:rPr>
        <w:t>bahwa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daerah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terpencil</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adalah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daerah</w:t>
      </w:r>
      <w:proofErr w:type="spellEnd"/>
      <w:r w:rsidRPr="00A84B9A">
        <w:rPr>
          <w:rFonts w:ascii="Palatino Linotype" w:eastAsia="Arial" w:hAnsi="Palatino Linotype"/>
          <w:snapToGrid w:val="0"/>
          <w:color w:val="000000"/>
          <w:sz w:val="24"/>
          <w:szCs w:val="28"/>
          <w:lang w:val="en-US" w:eastAsia="de-DE" w:bidi="en-US"/>
        </w:rPr>
        <w:t xml:space="preserve"> yang sangat </w:t>
      </w:r>
      <w:proofErr w:type="spellStart"/>
      <w:r w:rsidRPr="00A84B9A">
        <w:rPr>
          <w:rFonts w:ascii="Palatino Linotype" w:eastAsia="Arial" w:hAnsi="Palatino Linotype"/>
          <w:snapToGrid w:val="0"/>
          <w:color w:val="000000"/>
          <w:sz w:val="24"/>
          <w:szCs w:val="28"/>
          <w:lang w:val="en-US" w:eastAsia="de-DE" w:bidi="en-US"/>
        </w:rPr>
        <w:t>sulit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dijangkau</w:t>
      </w:r>
      <w:proofErr w:type="spellEnd"/>
      <w:r w:rsidRPr="00A84B9A">
        <w:rPr>
          <w:rFonts w:ascii="Palatino Linotype" w:eastAsia="Arial" w:hAnsi="Palatino Linotype"/>
          <w:snapToGrid w:val="0"/>
          <w:color w:val="000000"/>
          <w:sz w:val="24"/>
          <w:szCs w:val="28"/>
          <w:lang w:val="en-US" w:eastAsia="de-DE" w:bidi="en-US"/>
        </w:rPr>
        <w:t xml:space="preserve"> oleh </w:t>
      </w:r>
      <w:proofErr w:type="spellStart"/>
      <w:r w:rsidRPr="00A84B9A">
        <w:rPr>
          <w:rFonts w:ascii="Palatino Linotype" w:eastAsia="Arial" w:hAnsi="Palatino Linotype"/>
          <w:snapToGrid w:val="0"/>
          <w:color w:val="000000"/>
          <w:sz w:val="24"/>
          <w:szCs w:val="28"/>
          <w:lang w:val="en-US" w:eastAsia="de-DE" w:bidi="en-US"/>
        </w:rPr>
        <w:t>berbagai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macam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sebab</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seperti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kondisi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geografi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baik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itu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kepulauan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pegunungan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daratan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hutan</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rawa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transportasi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sosial</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ekonomi</w:t>
      </w:r>
      <w:proofErr w:type="spellEnd"/>
      <w:r w:rsidR="00153D4C">
        <w:rPr>
          <w:rFonts w:ascii="Palatino Linotype" w:eastAsia="Arial" w:hAnsi="Palatino Linotype"/>
          <w:snapToGrid w:val="0"/>
          <w:color w:val="000000"/>
          <w:sz w:val="24"/>
          <w:szCs w:val="28"/>
          <w:lang w:val="en-US" w:eastAsia="de-DE" w:bidi="en-US"/>
        </w:rPr>
        <w:t xml:space="preserve"> </w:t>
      </w:r>
      <w:r w:rsidR="00153D4C">
        <w:rPr>
          <w:rFonts w:ascii="Palatino Linotype" w:eastAsia="Arial" w:hAnsi="Palatino Linotype"/>
          <w:snapToGrid w:val="0"/>
          <w:color w:val="000000"/>
          <w:sz w:val="24"/>
          <w:szCs w:val="28"/>
          <w:lang w:val="en-US" w:eastAsia="de-DE" w:bidi="en-US"/>
        </w:rPr>
        <w:fldChar w:fldCharType="begin" w:fldLock="1"/>
      </w:r>
      <w:r w:rsidR="00153D4C">
        <w:rPr>
          <w:rFonts w:ascii="Palatino Linotype" w:eastAsia="Arial" w:hAnsi="Palatino Linotype"/>
          <w:snapToGrid w:val="0"/>
          <w:color w:val="000000"/>
          <w:sz w:val="24"/>
          <w:szCs w:val="28"/>
          <w:lang w:val="en-US" w:eastAsia="de-DE" w:bidi="en-US"/>
        </w:rPr>
        <w:instrText>ADDIN CSL_CITATION {"citationItems":[{"id":"ITEM-1","itemData":{"author":[{"dropping-particle":"","family":"Menteri kesehatan","given":"","non-dropping-particle":"","parse-names":false,"suffix":""}],"id":"ITEM-1","issued":{"date-parts":[["2009"]]},"title":"UNDANG-UNDANG REPUBLIK INDONESIA NOMOR 36 TAHUN 2009 TENTANG KESEHATAN","type":"article-journal"},"uris":["http://www.mendeley.com/documents/?uuid=c7f889f2-ccc9-4c3b-998f-3457f4c1b8d9"]}],"mendeley":{"formattedCitation":"(Menteri kesehatan, 2009)","plainTextFormattedCitation":"(Menteri kesehatan, 2009)","previouslyFormattedCitation":"(Menteri kesehatan, 2009)"},"properties":{"noteIndex":0},"schema":"https://github.com/citation-style-language/schema/raw/master/csl-citation.json"}</w:instrText>
      </w:r>
      <w:r w:rsidR="00153D4C">
        <w:rPr>
          <w:rFonts w:ascii="Palatino Linotype" w:eastAsia="Arial" w:hAnsi="Palatino Linotype"/>
          <w:snapToGrid w:val="0"/>
          <w:color w:val="000000"/>
          <w:sz w:val="24"/>
          <w:szCs w:val="28"/>
          <w:lang w:val="en-US" w:eastAsia="de-DE" w:bidi="en-US"/>
        </w:rPr>
        <w:fldChar w:fldCharType="separate"/>
      </w:r>
      <w:r w:rsidR="00153D4C" w:rsidRPr="00153D4C">
        <w:rPr>
          <w:rFonts w:ascii="Palatino Linotype" w:eastAsia="Arial" w:hAnsi="Palatino Linotype"/>
          <w:noProof/>
          <w:snapToGrid w:val="0"/>
          <w:color w:val="000000"/>
          <w:sz w:val="24"/>
          <w:szCs w:val="28"/>
          <w:lang w:val="en-US" w:eastAsia="de-DE" w:bidi="en-US"/>
        </w:rPr>
        <w:t>(Menteri kesehatan, 2009)</w:t>
      </w:r>
      <w:r w:rsidR="00153D4C">
        <w:rPr>
          <w:rFonts w:ascii="Palatino Linotype" w:eastAsia="Arial" w:hAnsi="Palatino Linotype"/>
          <w:snapToGrid w:val="0"/>
          <w:color w:val="000000"/>
          <w:sz w:val="24"/>
          <w:szCs w:val="28"/>
          <w:lang w:val="en-US" w:eastAsia="de-DE" w:bidi="en-US"/>
        </w:rPr>
        <w:fldChar w:fldCharType="end"/>
      </w:r>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Sumber</w:t>
      </w:r>
      <w:proofErr w:type="spellEnd"/>
      <w:r w:rsidRPr="00A84B9A">
        <w:rPr>
          <w:rFonts w:ascii="Palatino Linotype" w:eastAsia="Arial" w:hAnsi="Palatino Linotype"/>
          <w:snapToGrid w:val="0"/>
          <w:color w:val="000000"/>
          <w:sz w:val="24"/>
          <w:szCs w:val="28"/>
          <w:lang w:val="en-US" w:eastAsia="de-DE" w:bidi="en-US"/>
        </w:rPr>
        <w:t xml:space="preserve"> Daya </w:t>
      </w:r>
      <w:proofErr w:type="spellStart"/>
      <w:r w:rsidRPr="00A84B9A">
        <w:rPr>
          <w:rFonts w:ascii="Palatino Linotype" w:eastAsia="Arial" w:hAnsi="Palatino Linotype"/>
          <w:snapToGrid w:val="0"/>
          <w:color w:val="000000"/>
          <w:sz w:val="24"/>
          <w:szCs w:val="28"/>
          <w:lang w:val="en-US" w:eastAsia="de-DE" w:bidi="en-US"/>
        </w:rPr>
        <w:t>Manusia</w:t>
      </w:r>
      <w:proofErr w:type="spellEnd"/>
      <w:r w:rsidRPr="00A84B9A">
        <w:rPr>
          <w:rFonts w:ascii="Palatino Linotype" w:eastAsia="Arial" w:hAnsi="Palatino Linotype"/>
          <w:snapToGrid w:val="0"/>
          <w:color w:val="000000"/>
          <w:sz w:val="24"/>
          <w:szCs w:val="28"/>
          <w:lang w:val="en-US" w:eastAsia="de-DE" w:bidi="en-US"/>
        </w:rPr>
        <w:t xml:space="preserve"> (SDM) </w:t>
      </w:r>
      <w:proofErr w:type="spellStart"/>
      <w:r w:rsidRPr="00A84B9A">
        <w:rPr>
          <w:rFonts w:ascii="Palatino Linotype" w:eastAsia="Arial" w:hAnsi="Palatino Linotype"/>
          <w:snapToGrid w:val="0"/>
          <w:color w:val="000000"/>
          <w:sz w:val="24"/>
          <w:szCs w:val="28"/>
          <w:lang w:val="en-US" w:eastAsia="de-DE" w:bidi="en-US"/>
        </w:rPr>
        <w:t>dalam</w:t>
      </w:r>
      <w:proofErr w:type="spellEnd"/>
      <w:r w:rsidRPr="00A84B9A">
        <w:rPr>
          <w:rFonts w:ascii="Palatino Linotype" w:eastAsia="Arial" w:hAnsi="Palatino Linotype"/>
          <w:snapToGrid w:val="0"/>
          <w:color w:val="000000"/>
          <w:sz w:val="24"/>
          <w:szCs w:val="28"/>
          <w:lang w:val="en-US" w:eastAsia="de-DE" w:bidi="en-US"/>
        </w:rPr>
        <w:t xml:space="preserve"> dunia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menjadi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komponen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utama</w:t>
      </w:r>
      <w:proofErr w:type="spellEnd"/>
      <w:r w:rsidRPr="00A84B9A">
        <w:rPr>
          <w:rFonts w:ascii="Palatino Linotype" w:eastAsia="Arial" w:hAnsi="Palatino Linotype"/>
          <w:snapToGrid w:val="0"/>
          <w:color w:val="000000"/>
          <w:sz w:val="24"/>
          <w:szCs w:val="28"/>
          <w:lang w:val="en-US" w:eastAsia="de-DE" w:bidi="en-US"/>
        </w:rPr>
        <w:t xml:space="preserve"> dan sangat </w:t>
      </w:r>
      <w:proofErr w:type="spellStart"/>
      <w:r w:rsidRPr="00A84B9A">
        <w:rPr>
          <w:rFonts w:ascii="Palatino Linotype" w:eastAsia="Arial" w:hAnsi="Palatino Linotype"/>
          <w:snapToGrid w:val="0"/>
          <w:color w:val="000000"/>
          <w:sz w:val="24"/>
          <w:szCs w:val="28"/>
          <w:lang w:val="en-US" w:eastAsia="de-DE" w:bidi="en-US"/>
        </w:rPr>
        <w:t>penting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serta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harus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mendapatkan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perhatian</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khusus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seluruh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pemegang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kebijakan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Kondisi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menciptakan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keterbatasan</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besar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dalam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hal</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sumber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manusia</w:t>
      </w:r>
      <w:proofErr w:type="spellEnd"/>
      <w:r w:rsidRPr="00A84B9A">
        <w:rPr>
          <w:rFonts w:ascii="Palatino Linotype" w:eastAsia="Arial" w:hAnsi="Palatino Linotype"/>
          <w:snapToGrid w:val="0"/>
          <w:color w:val="000000"/>
          <w:sz w:val="24"/>
          <w:szCs w:val="28"/>
          <w:lang w:val="en-US" w:eastAsia="de-DE" w:bidi="en-US"/>
        </w:rPr>
        <w:t xml:space="preserve"> (SDM) di </w:t>
      </w:r>
      <w:proofErr w:type="spellStart"/>
      <w:r w:rsidRPr="00A84B9A">
        <w:rPr>
          <w:rFonts w:ascii="Palatino Linotype" w:eastAsia="Arial" w:hAnsi="Palatino Linotype"/>
          <w:snapToGrid w:val="0"/>
          <w:color w:val="000000"/>
          <w:sz w:val="24"/>
          <w:szCs w:val="28"/>
          <w:lang w:val="en-US" w:eastAsia="de-DE" w:bidi="en-US"/>
        </w:rPr>
        <w:t>bidang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terutama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dalam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menyediakan</w:t>
      </w:r>
      <w:proofErr w:type="spellEnd"/>
      <w:r w:rsidRPr="00A84B9A">
        <w:rPr>
          <w:rFonts w:ascii="Palatino Linotype" w:eastAsia="Arial" w:hAnsi="Palatino Linotype"/>
          <w:snapToGrid w:val="0"/>
          <w:color w:val="000000"/>
          <w:sz w:val="24"/>
          <w:szCs w:val="28"/>
          <w:lang w:val="en-US" w:eastAsia="de-DE" w:bidi="en-US"/>
        </w:rPr>
        <w:t xml:space="preserve"> guru PAI yang </w:t>
      </w:r>
      <w:proofErr w:type="spellStart"/>
      <w:r w:rsidRPr="00A84B9A">
        <w:rPr>
          <w:rFonts w:ascii="Palatino Linotype" w:eastAsia="Arial" w:hAnsi="Palatino Linotype"/>
          <w:snapToGrid w:val="0"/>
          <w:color w:val="000000"/>
          <w:sz w:val="24"/>
          <w:szCs w:val="28"/>
          <w:lang w:val="en-US" w:eastAsia="de-DE" w:bidi="en-US"/>
        </w:rPr>
        <w:t>memadai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memenuhi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kebutuhan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agama </w:t>
      </w:r>
      <w:proofErr w:type="spellStart"/>
      <w:r w:rsidRPr="00A84B9A">
        <w:rPr>
          <w:rFonts w:ascii="Palatino Linotype" w:eastAsia="Arial" w:hAnsi="Palatino Linotype"/>
          <w:snapToGrid w:val="0"/>
          <w:color w:val="000000"/>
          <w:sz w:val="24"/>
          <w:szCs w:val="28"/>
          <w:lang w:val="en-US" w:eastAsia="de-DE" w:bidi="en-US"/>
        </w:rPr>
        <w:t>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tersebut</w:t>
      </w:r>
      <w:proofErr w:type="spellEnd"/>
      <w:r w:rsidRPr="00A84B9A">
        <w:rPr>
          <w:rFonts w:ascii="Palatino Linotype" w:eastAsia="Arial" w:hAnsi="Palatino Linotype"/>
          <w:snapToGrid w:val="0"/>
          <w:color w:val="000000"/>
          <w:sz w:val="24"/>
          <w:szCs w:val="28"/>
          <w:lang w:val="en-US" w:eastAsia="de-DE" w:bidi="en-US"/>
        </w:rPr>
        <w:t xml:space="preserve">. </w:t>
      </w:r>
    </w:p>
    <w:p w14:paraId="77B25E32" w14:textId="77777777" w:rsidR="00677511" w:rsidRDefault="00677511" w:rsidP="00677511">
      <w:pPr>
        <w:pStyle w:val="Alishlah31text"/>
        <w:spacing w:line="276" w:lineRule="auto"/>
        <w:ind w:firstLine="0"/>
        <w:jc w:val="center"/>
        <w:rPr>
          <w:sz w:val="24"/>
          <w:szCs w:val="28"/>
        </w:rPr>
      </w:pPr>
      <w:r>
        <w:rPr>
          <w:noProof/>
        </w:rPr>
        <w:drawing>
          <wp:inline distT="0" distB="0" distL="0" distR="0" wp14:anchorId="44F826D5" wp14:editId="7EF68CD8">
            <wp:extent cx="3152775" cy="1990725"/>
            <wp:effectExtent l="0" t="0" r="9525" b="9525"/>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52775" cy="1990725"/>
                    </a:xfrm>
                    <a:prstGeom prst="rect">
                      <a:avLst/>
                    </a:prstGeom>
                  </pic:spPr>
                </pic:pic>
              </a:graphicData>
            </a:graphic>
          </wp:inline>
        </w:drawing>
      </w:r>
    </w:p>
    <w:p w14:paraId="10D48B7E" w14:textId="77777777" w:rsidR="00677511" w:rsidRPr="00677511" w:rsidRDefault="00677511" w:rsidP="00677511">
      <w:pPr>
        <w:pStyle w:val="Alishlah31text"/>
        <w:spacing w:line="276" w:lineRule="auto"/>
        <w:ind w:firstLine="0"/>
        <w:jc w:val="center"/>
        <w:rPr>
          <w:sz w:val="22"/>
          <w:szCs w:val="24"/>
        </w:rPr>
      </w:pPr>
      <w:r w:rsidRPr="00677511">
        <w:rPr>
          <w:sz w:val="22"/>
          <w:szCs w:val="24"/>
        </w:rPr>
        <w:t xml:space="preserve">Gambar 1. </w:t>
      </w:r>
      <w:proofErr w:type="spellStart"/>
      <w:r w:rsidRPr="00677511">
        <w:rPr>
          <w:sz w:val="22"/>
          <w:szCs w:val="24"/>
        </w:rPr>
        <w:t>Terlihat</w:t>
      </w:r>
      <w:proofErr w:type="spellEnd"/>
      <w:r w:rsidRPr="00677511">
        <w:rPr>
          <w:sz w:val="22"/>
          <w:szCs w:val="24"/>
        </w:rPr>
        <w:t xml:space="preserve"> </w:t>
      </w:r>
      <w:proofErr w:type="spellStart"/>
      <w:r w:rsidRPr="00677511">
        <w:rPr>
          <w:sz w:val="22"/>
          <w:szCs w:val="24"/>
        </w:rPr>
        <w:t>kurangnya</w:t>
      </w:r>
      <w:proofErr w:type="spellEnd"/>
      <w:r w:rsidRPr="00677511">
        <w:rPr>
          <w:sz w:val="22"/>
          <w:szCs w:val="24"/>
        </w:rPr>
        <w:t xml:space="preserve"> </w:t>
      </w:r>
      <w:proofErr w:type="spellStart"/>
      <w:r w:rsidRPr="00677511">
        <w:rPr>
          <w:sz w:val="22"/>
          <w:szCs w:val="24"/>
        </w:rPr>
        <w:t>tenaga</w:t>
      </w:r>
      <w:proofErr w:type="spellEnd"/>
      <w:r w:rsidRPr="00677511">
        <w:rPr>
          <w:sz w:val="22"/>
          <w:szCs w:val="24"/>
        </w:rPr>
        <w:t xml:space="preserve"> guru </w:t>
      </w:r>
      <w:proofErr w:type="spellStart"/>
      <w:r w:rsidRPr="00677511">
        <w:rPr>
          <w:sz w:val="22"/>
          <w:szCs w:val="24"/>
        </w:rPr>
        <w:t>pendidikan</w:t>
      </w:r>
      <w:proofErr w:type="spellEnd"/>
      <w:r w:rsidRPr="00677511">
        <w:rPr>
          <w:sz w:val="22"/>
          <w:szCs w:val="24"/>
        </w:rPr>
        <w:t xml:space="preserve"> agama Islam </w:t>
      </w:r>
    </w:p>
    <w:p w14:paraId="14FE37E1" w14:textId="77777777" w:rsidR="00677511" w:rsidRPr="00677511" w:rsidRDefault="00677511" w:rsidP="00677511">
      <w:pPr>
        <w:widowControl/>
        <w:adjustRightInd w:val="0"/>
        <w:snapToGrid w:val="0"/>
        <w:spacing w:line="276" w:lineRule="auto"/>
        <w:jc w:val="both"/>
        <w:rPr>
          <w:rFonts w:ascii="Palatino Linotype" w:eastAsia="Arial" w:hAnsi="Palatino Linotype"/>
          <w:b/>
          <w:bCs/>
          <w:snapToGrid w:val="0"/>
          <w:color w:val="000000"/>
          <w:sz w:val="24"/>
          <w:szCs w:val="28"/>
          <w:lang w:val="en-US" w:eastAsia="de-DE" w:bidi="en-US"/>
        </w:rPr>
      </w:pPr>
    </w:p>
    <w:p w14:paraId="796D23AB" w14:textId="473F68D6" w:rsidR="00A84B9A" w:rsidRPr="00A84B9A" w:rsidRDefault="00A84B9A"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proofErr w:type="spellStart"/>
      <w:r w:rsidRPr="00A84B9A">
        <w:rPr>
          <w:rFonts w:ascii="Palatino Linotype" w:eastAsia="Arial" w:hAnsi="Palatino Linotype"/>
          <w:snapToGrid w:val="0"/>
          <w:color w:val="000000"/>
          <w:sz w:val="24"/>
          <w:szCs w:val="28"/>
          <w:lang w:val="en-US" w:eastAsia="de-DE" w:bidi="en-US"/>
        </w:rPr>
        <w:t>Minimnya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tenaga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menyebabkan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kesempatan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belajar</w:t>
      </w:r>
      <w:proofErr w:type="spellEnd"/>
      <w:r w:rsidRPr="00A84B9A">
        <w:rPr>
          <w:rFonts w:ascii="Palatino Linotype" w:eastAsia="Arial" w:hAnsi="Palatino Linotype"/>
          <w:snapToGrid w:val="0"/>
          <w:color w:val="000000"/>
          <w:sz w:val="24"/>
          <w:szCs w:val="28"/>
          <w:lang w:val="en-US" w:eastAsia="de-DE" w:bidi="en-US"/>
        </w:rPr>
        <w:t xml:space="preserve"> agama Islam </w:t>
      </w:r>
      <w:proofErr w:type="spellStart"/>
      <w:r w:rsidRPr="00A84B9A">
        <w:rPr>
          <w:rFonts w:ascii="Palatino Linotype" w:eastAsia="Arial" w:hAnsi="Palatino Linotype"/>
          <w:snapToGrid w:val="0"/>
          <w:color w:val="000000"/>
          <w:sz w:val="24"/>
          <w:szCs w:val="28"/>
          <w:lang w:val="en-US" w:eastAsia="de-DE" w:bidi="en-US"/>
        </w:rPr>
        <w:t>menjadi</w:t>
      </w:r>
      <w:proofErr w:type="spellEnd"/>
      <w:r w:rsidRPr="00A84B9A">
        <w:rPr>
          <w:rFonts w:ascii="Palatino Linotype" w:eastAsia="Arial" w:hAnsi="Palatino Linotype"/>
          <w:snapToGrid w:val="0"/>
          <w:color w:val="000000"/>
          <w:sz w:val="24"/>
          <w:szCs w:val="28"/>
          <w:lang w:val="en-US" w:eastAsia="de-DE" w:bidi="en-US"/>
        </w:rPr>
        <w:t xml:space="preserve"> sangat </w:t>
      </w:r>
      <w:proofErr w:type="spellStart"/>
      <w:r w:rsidRPr="00A84B9A">
        <w:rPr>
          <w:rFonts w:ascii="Palatino Linotype" w:eastAsia="Arial" w:hAnsi="Palatino Linotype"/>
          <w:snapToGrid w:val="0"/>
          <w:color w:val="000000"/>
          <w:sz w:val="24"/>
          <w:szCs w:val="28"/>
          <w:lang w:val="en-US" w:eastAsia="de-DE" w:bidi="en-US"/>
        </w:rPr>
        <w:t>terbatas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Berdasarkan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pengamatan</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lapangan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banyak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hampir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pernah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belajar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mengaji</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memiliki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lastRenderedPageBreak/>
        <w:t>pengetahuan</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cukup</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mengenai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bacaan-bacaan</w:t>
      </w:r>
      <w:proofErr w:type="spellEnd"/>
      <w:r w:rsidRPr="00A84B9A">
        <w:rPr>
          <w:rFonts w:ascii="Palatino Linotype" w:eastAsia="Arial" w:hAnsi="Palatino Linotype"/>
          <w:snapToGrid w:val="0"/>
          <w:color w:val="000000"/>
          <w:sz w:val="24"/>
          <w:szCs w:val="28"/>
          <w:lang w:val="en-US" w:eastAsia="de-DE" w:bidi="en-US"/>
        </w:rPr>
        <w:t xml:space="preserve"> Al-Qur'an</w:t>
      </w:r>
      <w:r w:rsidR="00306EDE">
        <w:rPr>
          <w:rFonts w:ascii="Palatino Linotype" w:eastAsia="Arial" w:hAnsi="Palatino Linotype"/>
          <w:snapToGrid w:val="0"/>
          <w:color w:val="000000"/>
          <w:sz w:val="24"/>
          <w:szCs w:val="28"/>
          <w:lang w:val="en-US" w:eastAsia="de-DE" w:bidi="en-US"/>
        </w:rPr>
        <w:t xml:space="preserve"> </w:t>
      </w:r>
      <w:r w:rsidR="00306EDE">
        <w:rPr>
          <w:rFonts w:ascii="Palatino Linotype" w:eastAsia="Arial" w:hAnsi="Palatino Linotype"/>
          <w:snapToGrid w:val="0"/>
          <w:color w:val="000000"/>
          <w:sz w:val="24"/>
          <w:szCs w:val="28"/>
          <w:lang w:val="en-US" w:eastAsia="de-DE" w:bidi="en-US"/>
        </w:rPr>
        <w:fldChar w:fldCharType="begin" w:fldLock="1"/>
      </w:r>
      <w:r w:rsidR="00306EDE">
        <w:rPr>
          <w:rFonts w:ascii="Palatino Linotype" w:eastAsia="Arial" w:hAnsi="Palatino Linotype"/>
          <w:snapToGrid w:val="0"/>
          <w:color w:val="000000"/>
          <w:sz w:val="24"/>
          <w:szCs w:val="28"/>
          <w:lang w:val="en-US" w:eastAsia="de-DE" w:bidi="en-US"/>
        </w:rPr>
        <w:instrText>ADDIN CSL_CITATION {"citationItems":[{"id":"ITEM-1","itemData":{"ISSN":"2723-2034","author":[{"dropping-particle":"","family":"Abas","given":"Saehu","non-dropping-particle":"","parse-names":false,"suffix":""},{"dropping-particle":"","family":"Mabrur","given":"Hajjin","non-dropping-particle":"","parse-names":false,"suffix":""}],"container-title":"Eduprof: Islamic Education Journal","id":"ITEM-1","issue":"1","issued":{"date-parts":[["2022"]]},"page":"77-99","title":"Rekonstruksi Epistemologi Pendidikan Agama Islam","type":"article-journal","volume":"4"},"uris":["http://www.mendeley.com/documents/?uuid=7213a6bb-57af-4c7c-bba2-c6732d51aaf2"]}],"mendeley":{"formattedCitation":"(Abas &amp; Mabrur, 2022)","plainTextFormattedCitation":"(Abas &amp; Mabrur, 2022)","previouslyFormattedCitation":"(Abas &amp; Mabrur, 2022)"},"properties":{"noteIndex":0},"schema":"https://github.com/citation-style-language/schema/raw/master/csl-citation.json"}</w:instrText>
      </w:r>
      <w:r w:rsidR="00306EDE">
        <w:rPr>
          <w:rFonts w:ascii="Palatino Linotype" w:eastAsia="Arial" w:hAnsi="Palatino Linotype"/>
          <w:snapToGrid w:val="0"/>
          <w:color w:val="000000"/>
          <w:sz w:val="24"/>
          <w:szCs w:val="28"/>
          <w:lang w:val="en-US" w:eastAsia="de-DE" w:bidi="en-US"/>
        </w:rPr>
        <w:fldChar w:fldCharType="separate"/>
      </w:r>
      <w:r w:rsidR="00306EDE" w:rsidRPr="00306EDE">
        <w:rPr>
          <w:rFonts w:ascii="Palatino Linotype" w:eastAsia="Arial" w:hAnsi="Palatino Linotype"/>
          <w:noProof/>
          <w:snapToGrid w:val="0"/>
          <w:color w:val="000000"/>
          <w:sz w:val="24"/>
          <w:szCs w:val="28"/>
          <w:lang w:val="en-US" w:eastAsia="de-DE" w:bidi="en-US"/>
        </w:rPr>
        <w:t>(Abas &amp; Mabrur, 2022)</w:t>
      </w:r>
      <w:r w:rsidR="00306EDE">
        <w:rPr>
          <w:rFonts w:ascii="Palatino Linotype" w:eastAsia="Arial" w:hAnsi="Palatino Linotype"/>
          <w:snapToGrid w:val="0"/>
          <w:color w:val="000000"/>
          <w:sz w:val="24"/>
          <w:szCs w:val="28"/>
          <w:lang w:val="en-US" w:eastAsia="de-DE" w:bidi="en-US"/>
        </w:rPr>
        <w:fldChar w:fldCharType="end"/>
      </w:r>
      <w:r w:rsidRPr="00A84B9A">
        <w:rPr>
          <w:rFonts w:ascii="Palatino Linotype" w:eastAsia="Arial" w:hAnsi="Palatino Linotype"/>
          <w:snapToGrid w:val="0"/>
          <w:color w:val="000000"/>
          <w:sz w:val="24"/>
          <w:szCs w:val="28"/>
          <w:lang w:val="en-US" w:eastAsia="de-DE" w:bidi="en-US"/>
        </w:rPr>
        <w:t>.</w:t>
      </w:r>
      <w:r w:rsidR="00B924E3">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Bahkan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beberapa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hafal</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bacaan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shalat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meskipun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shalat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merupakan</w:t>
      </w:r>
      <w:proofErr w:type="spellEnd"/>
      <w:r w:rsidRPr="00A84B9A">
        <w:rPr>
          <w:rFonts w:ascii="Palatino Linotype" w:eastAsia="Arial" w:hAnsi="Palatino Linotype"/>
          <w:snapToGrid w:val="0"/>
          <w:color w:val="000000"/>
          <w:sz w:val="24"/>
          <w:szCs w:val="28"/>
          <w:lang w:val="en-US" w:eastAsia="de-DE" w:bidi="en-US"/>
        </w:rPr>
        <w:t xml:space="preserve"> ibadah </w:t>
      </w:r>
      <w:proofErr w:type="spellStart"/>
      <w:r w:rsidRPr="00A84B9A">
        <w:rPr>
          <w:rFonts w:ascii="Palatino Linotype" w:eastAsia="Arial" w:hAnsi="Palatino Linotype"/>
          <w:snapToGrid w:val="0"/>
          <w:color w:val="000000"/>
          <w:sz w:val="24"/>
          <w:szCs w:val="28"/>
          <w:lang w:val="en-US" w:eastAsia="de-DE" w:bidi="en-US"/>
        </w:rPr>
        <w:t>penting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dalam</w:t>
      </w:r>
      <w:proofErr w:type="spellEnd"/>
      <w:r w:rsidRPr="00A84B9A">
        <w:rPr>
          <w:rFonts w:ascii="Palatino Linotype" w:eastAsia="Arial" w:hAnsi="Palatino Linotype"/>
          <w:snapToGrid w:val="0"/>
          <w:color w:val="000000"/>
          <w:sz w:val="24"/>
          <w:szCs w:val="28"/>
          <w:lang w:val="en-US" w:eastAsia="de-DE" w:bidi="en-US"/>
        </w:rPr>
        <w:t xml:space="preserve"> Islam. </w:t>
      </w:r>
      <w:proofErr w:type="spellStart"/>
      <w:r w:rsidRPr="00A84B9A">
        <w:rPr>
          <w:rFonts w:ascii="Palatino Linotype" w:eastAsia="Arial" w:hAnsi="Palatino Linotype"/>
          <w:snapToGrid w:val="0"/>
          <w:color w:val="000000"/>
          <w:sz w:val="24"/>
          <w:szCs w:val="28"/>
          <w:lang w:val="en-US" w:eastAsia="de-DE" w:bidi="en-US"/>
        </w:rPr>
        <w:t>Ketertinggalan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dalam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memahami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ajaran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dasar</w:t>
      </w:r>
      <w:proofErr w:type="spellEnd"/>
      <w:r w:rsidRPr="00A84B9A">
        <w:rPr>
          <w:rFonts w:ascii="Palatino Linotype" w:eastAsia="Arial" w:hAnsi="Palatino Linotype"/>
          <w:snapToGrid w:val="0"/>
          <w:color w:val="000000"/>
          <w:sz w:val="24"/>
          <w:szCs w:val="28"/>
          <w:lang w:val="en-US" w:eastAsia="de-DE" w:bidi="en-US"/>
        </w:rPr>
        <w:t xml:space="preserve"> Islam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membuat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di Desa Perkebunan Tanjung </w:t>
      </w:r>
      <w:proofErr w:type="spellStart"/>
      <w:r w:rsidRPr="00A84B9A">
        <w:rPr>
          <w:rFonts w:ascii="Palatino Linotype" w:eastAsia="Arial" w:hAnsi="Palatino Linotype"/>
          <w:snapToGrid w:val="0"/>
          <w:color w:val="000000"/>
          <w:sz w:val="24"/>
          <w:szCs w:val="28"/>
          <w:lang w:val="en-US" w:eastAsia="de-DE" w:bidi="en-US"/>
        </w:rPr>
        <w:t>Beringin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tertinggal</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jauh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dibandingkan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seusianya</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daerah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perkotaan</w:t>
      </w:r>
      <w:proofErr w:type="spellEnd"/>
      <w:r w:rsidRPr="00A84B9A">
        <w:rPr>
          <w:rFonts w:ascii="Palatino Linotype" w:eastAsia="Arial" w:hAnsi="Palatino Linotype"/>
          <w:snapToGrid w:val="0"/>
          <w:color w:val="000000"/>
          <w:sz w:val="24"/>
          <w:szCs w:val="28"/>
          <w:lang w:val="en-US" w:eastAsia="de-DE" w:bidi="en-US"/>
        </w:rPr>
        <w:t>.</w:t>
      </w:r>
    </w:p>
    <w:p w14:paraId="6AFE4257" w14:textId="1145A4C5" w:rsidR="00A84B9A" w:rsidRPr="00A84B9A" w:rsidRDefault="00A84B9A"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proofErr w:type="spellStart"/>
      <w:r w:rsidRPr="00A84B9A">
        <w:rPr>
          <w:rFonts w:ascii="Palatino Linotype" w:eastAsia="Arial" w:hAnsi="Palatino Linotype"/>
          <w:snapToGrid w:val="0"/>
          <w:color w:val="000000"/>
          <w:sz w:val="24"/>
          <w:szCs w:val="28"/>
          <w:lang w:val="en-US" w:eastAsia="de-DE" w:bidi="en-US"/>
        </w:rPr>
        <w:t>Keterbatasan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tenaga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memengaruhi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kemampuan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dalam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belajar</w:t>
      </w:r>
      <w:proofErr w:type="spellEnd"/>
      <w:r w:rsidRPr="00A84B9A">
        <w:rPr>
          <w:rFonts w:ascii="Palatino Linotype" w:eastAsia="Arial" w:hAnsi="Palatino Linotype"/>
          <w:snapToGrid w:val="0"/>
          <w:color w:val="000000"/>
          <w:sz w:val="24"/>
          <w:szCs w:val="28"/>
          <w:lang w:val="en-US" w:eastAsia="de-DE" w:bidi="en-US"/>
        </w:rPr>
        <w:t xml:space="preserve"> agama, </w:t>
      </w:r>
      <w:proofErr w:type="spellStart"/>
      <w:r w:rsidRPr="00A84B9A">
        <w:rPr>
          <w:rFonts w:ascii="Palatino Linotype" w:eastAsia="Arial" w:hAnsi="Palatino Linotype"/>
          <w:snapToGrid w:val="0"/>
          <w:color w:val="000000"/>
          <w:sz w:val="24"/>
          <w:szCs w:val="28"/>
          <w:lang w:val="en-US" w:eastAsia="de-DE" w:bidi="en-US"/>
        </w:rPr>
        <w:t>tetapi</w:t>
      </w:r>
      <w:proofErr w:type="spellEnd"/>
      <w:r w:rsidRPr="00A84B9A">
        <w:rPr>
          <w:rFonts w:ascii="Palatino Linotype" w:eastAsia="Arial" w:hAnsi="Palatino Linotype"/>
          <w:snapToGrid w:val="0"/>
          <w:color w:val="000000"/>
          <w:sz w:val="24"/>
          <w:szCs w:val="28"/>
          <w:lang w:val="en-US" w:eastAsia="de-DE" w:bidi="en-US"/>
        </w:rPr>
        <w:t xml:space="preserve"> juga </w:t>
      </w:r>
      <w:proofErr w:type="spellStart"/>
      <w:r w:rsidRPr="00A84B9A">
        <w:rPr>
          <w:rFonts w:ascii="Palatino Linotype" w:eastAsia="Arial" w:hAnsi="Palatino Linotype"/>
          <w:snapToGrid w:val="0"/>
          <w:color w:val="000000"/>
          <w:sz w:val="24"/>
          <w:szCs w:val="28"/>
          <w:lang w:val="en-US" w:eastAsia="de-DE" w:bidi="en-US"/>
        </w:rPr>
        <w:t>berdampak</w:t>
      </w:r>
      <w:proofErr w:type="spellEnd"/>
      <w:r w:rsidRPr="00A84B9A">
        <w:rPr>
          <w:rFonts w:ascii="Palatino Linotype" w:eastAsia="Arial" w:hAnsi="Palatino Linotype"/>
          <w:snapToGrid w:val="0"/>
          <w:color w:val="000000"/>
          <w:sz w:val="24"/>
          <w:szCs w:val="28"/>
          <w:lang w:val="en-US" w:eastAsia="de-DE" w:bidi="en-US"/>
        </w:rPr>
        <w:t xml:space="preserve"> pada </w:t>
      </w:r>
      <w:proofErr w:type="spellStart"/>
      <w:r w:rsidRPr="00A84B9A">
        <w:rPr>
          <w:rFonts w:ascii="Palatino Linotype" w:eastAsia="Arial" w:hAnsi="Palatino Linotype"/>
          <w:snapToGrid w:val="0"/>
          <w:color w:val="000000"/>
          <w:sz w:val="24"/>
          <w:szCs w:val="28"/>
          <w:lang w:val="en-US" w:eastAsia="de-DE" w:bidi="en-US"/>
        </w:rPr>
        <w:t>perkembangan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karakter</w:t>
      </w:r>
      <w:proofErr w:type="spellEnd"/>
      <w:r w:rsidRPr="00A84B9A">
        <w:rPr>
          <w:rFonts w:ascii="Palatino Linotype" w:eastAsia="Arial" w:hAnsi="Palatino Linotype"/>
          <w:snapToGrid w:val="0"/>
          <w:color w:val="000000"/>
          <w:sz w:val="24"/>
          <w:szCs w:val="28"/>
          <w:lang w:val="en-US" w:eastAsia="de-DE" w:bidi="en-US"/>
        </w:rPr>
        <w:t xml:space="preserve"> dan moral </w:t>
      </w:r>
      <w:proofErr w:type="spellStart"/>
      <w:r w:rsidRPr="00A84B9A">
        <w:rPr>
          <w:rFonts w:ascii="Palatino Linotype" w:eastAsia="Arial" w:hAnsi="Palatino Linotype"/>
          <w:snapToGrid w:val="0"/>
          <w:color w:val="000000"/>
          <w:sz w:val="24"/>
          <w:szCs w:val="28"/>
          <w:lang w:val="en-US" w:eastAsia="de-DE" w:bidi="en-US"/>
        </w:rPr>
        <w:t>mereka</w:t>
      </w:r>
      <w:proofErr w:type="spellEnd"/>
      <w:r w:rsidRPr="00A84B9A">
        <w:rPr>
          <w:rFonts w:ascii="Palatino Linotype" w:eastAsia="Arial" w:hAnsi="Palatino Linotype"/>
          <w:snapToGrid w:val="0"/>
          <w:color w:val="000000"/>
          <w:sz w:val="24"/>
          <w:szCs w:val="28"/>
          <w:lang w:val="en-US" w:eastAsia="de-DE" w:bidi="en-US"/>
        </w:rPr>
        <w:t xml:space="preserve">. Pendidikan agama Islam </w:t>
      </w:r>
      <w:proofErr w:type="spellStart"/>
      <w:r w:rsidRPr="00A84B9A">
        <w:rPr>
          <w:rFonts w:ascii="Palatino Linotype" w:eastAsia="Arial" w:hAnsi="Palatino Linotype"/>
          <w:snapToGrid w:val="0"/>
          <w:color w:val="000000"/>
          <w:sz w:val="24"/>
          <w:szCs w:val="28"/>
          <w:lang w:val="en-US" w:eastAsia="de-DE" w:bidi="en-US"/>
        </w:rPr>
        <w:t>berperan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penting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dalam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membentuk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akhlak</w:t>
      </w:r>
      <w:proofErr w:type="spellEnd"/>
      <w:r w:rsidRPr="00A84B9A">
        <w:rPr>
          <w:rFonts w:ascii="Palatino Linotype" w:eastAsia="Arial" w:hAnsi="Palatino Linotype"/>
          <w:snapToGrid w:val="0"/>
          <w:color w:val="000000"/>
          <w:sz w:val="24"/>
          <w:szCs w:val="28"/>
          <w:lang w:val="en-US" w:eastAsia="de-DE" w:bidi="en-US"/>
        </w:rPr>
        <w:t xml:space="preserve"> dan moral </w:t>
      </w:r>
      <w:proofErr w:type="spellStart"/>
      <w:r w:rsidRPr="00A84B9A">
        <w:rPr>
          <w:rFonts w:ascii="Palatino Linotype" w:eastAsia="Arial" w:hAnsi="Palatino Linotype"/>
          <w:snapToGrid w:val="0"/>
          <w:color w:val="000000"/>
          <w:sz w:val="24"/>
          <w:szCs w:val="28"/>
          <w:lang w:val="en-US" w:eastAsia="de-DE" w:bidi="en-US"/>
        </w:rPr>
        <w:t>generasi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muda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terutama</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daerah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terpencil</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jauh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pengaruh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formal dan </w:t>
      </w:r>
      <w:proofErr w:type="spellStart"/>
      <w:r w:rsidRPr="00A84B9A">
        <w:rPr>
          <w:rFonts w:ascii="Palatino Linotype" w:eastAsia="Arial" w:hAnsi="Palatino Linotype"/>
          <w:snapToGrid w:val="0"/>
          <w:color w:val="000000"/>
          <w:sz w:val="24"/>
          <w:szCs w:val="28"/>
          <w:lang w:val="en-US" w:eastAsia="de-DE" w:bidi="en-US"/>
        </w:rPr>
        <w:t>sosial</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kuat</w:t>
      </w:r>
      <w:proofErr w:type="spellEnd"/>
      <w:r w:rsidR="00153D4C">
        <w:rPr>
          <w:rFonts w:ascii="Palatino Linotype" w:eastAsia="Arial" w:hAnsi="Palatino Linotype"/>
          <w:snapToGrid w:val="0"/>
          <w:color w:val="000000"/>
          <w:sz w:val="24"/>
          <w:szCs w:val="28"/>
          <w:lang w:val="en-US" w:eastAsia="de-DE" w:bidi="en-US"/>
        </w:rPr>
        <w:t xml:space="preserve"> </w:t>
      </w:r>
      <w:r w:rsidR="00153D4C">
        <w:rPr>
          <w:rFonts w:ascii="Palatino Linotype" w:eastAsia="Arial" w:hAnsi="Palatino Linotype"/>
          <w:snapToGrid w:val="0"/>
          <w:color w:val="000000"/>
          <w:sz w:val="24"/>
          <w:szCs w:val="28"/>
          <w:lang w:val="en-US" w:eastAsia="de-DE" w:bidi="en-US"/>
        </w:rPr>
        <w:fldChar w:fldCharType="begin" w:fldLock="1"/>
      </w:r>
      <w:r w:rsidR="00153D4C">
        <w:rPr>
          <w:rFonts w:ascii="Palatino Linotype" w:eastAsia="Arial" w:hAnsi="Palatino Linotype"/>
          <w:snapToGrid w:val="0"/>
          <w:color w:val="000000"/>
          <w:sz w:val="24"/>
          <w:szCs w:val="28"/>
          <w:lang w:val="en-US" w:eastAsia="de-DE" w:bidi="en-US"/>
        </w:rPr>
        <w:instrText>ADDIN CSL_CITATION {"citationItems":[{"id":"ITEM-1","itemData":{"ISSN":"2745-4584","author":[{"dropping-particle":"","family":"Muqorrobin","given":"Syamsul","non-dropping-particle":"","parse-names":false,"suffix":""}],"container-title":"AL-MIKRAJ Jurnal Studi Islam dan Humaniora (E-ISSN 2745-4584)","id":"ITEM-1","issue":"2","issued":{"date-parts":[["2023"]]},"page":"254-262","title":"Analisis Peran Guru Pendidikan Agama Islam dalam Mendukung Pertumbuhan Rohani Anak Yatim Piatu Tunanetra","type":"article-journal","volume":"3"},"uris":["http://www.mendeley.com/documents/?uuid=ed16e546-ce02-4dff-a38a-38c1741567b3"]}],"mendeley":{"formattedCitation":"(Muqorrobin, 2023)","plainTextFormattedCitation":"(Muqorrobin, 2023)","previouslyFormattedCitation":"(Muqorrobin, 2023)"},"properties":{"noteIndex":0},"schema":"https://github.com/citation-style-language/schema/raw/master/csl-citation.json"}</w:instrText>
      </w:r>
      <w:r w:rsidR="00153D4C">
        <w:rPr>
          <w:rFonts w:ascii="Palatino Linotype" w:eastAsia="Arial" w:hAnsi="Palatino Linotype"/>
          <w:snapToGrid w:val="0"/>
          <w:color w:val="000000"/>
          <w:sz w:val="24"/>
          <w:szCs w:val="28"/>
          <w:lang w:val="en-US" w:eastAsia="de-DE" w:bidi="en-US"/>
        </w:rPr>
        <w:fldChar w:fldCharType="separate"/>
      </w:r>
      <w:r w:rsidR="00153D4C" w:rsidRPr="00153D4C">
        <w:rPr>
          <w:rFonts w:ascii="Palatino Linotype" w:eastAsia="Arial" w:hAnsi="Palatino Linotype"/>
          <w:noProof/>
          <w:snapToGrid w:val="0"/>
          <w:color w:val="000000"/>
          <w:sz w:val="24"/>
          <w:szCs w:val="28"/>
          <w:lang w:val="en-US" w:eastAsia="de-DE" w:bidi="en-US"/>
        </w:rPr>
        <w:t>(Muqorrobin, 2023)</w:t>
      </w:r>
      <w:r w:rsidR="00153D4C">
        <w:rPr>
          <w:rFonts w:ascii="Palatino Linotype" w:eastAsia="Arial" w:hAnsi="Palatino Linotype"/>
          <w:snapToGrid w:val="0"/>
          <w:color w:val="000000"/>
          <w:sz w:val="24"/>
          <w:szCs w:val="28"/>
          <w:lang w:val="en-US" w:eastAsia="de-DE" w:bidi="en-US"/>
        </w:rPr>
        <w:fldChar w:fldCharType="end"/>
      </w:r>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Tanpa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adanya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tenaga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memadai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tersebut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mendapatkan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pembinaan</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cukup</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dalam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hal</w:t>
      </w:r>
      <w:proofErr w:type="spellEnd"/>
      <w:r w:rsidRPr="00A84B9A">
        <w:rPr>
          <w:rFonts w:ascii="Palatino Linotype" w:eastAsia="Arial" w:hAnsi="Palatino Linotype"/>
          <w:snapToGrid w:val="0"/>
          <w:color w:val="000000"/>
          <w:sz w:val="24"/>
          <w:szCs w:val="28"/>
          <w:lang w:val="en-US" w:eastAsia="de-DE" w:bidi="en-US"/>
        </w:rPr>
        <w:t xml:space="preserve"> ibadah, </w:t>
      </w:r>
      <w:proofErr w:type="spellStart"/>
      <w:r w:rsidRPr="00A84B9A">
        <w:rPr>
          <w:rFonts w:ascii="Palatino Linotype" w:eastAsia="Arial" w:hAnsi="Palatino Linotype"/>
          <w:snapToGrid w:val="0"/>
          <w:color w:val="000000"/>
          <w:sz w:val="24"/>
          <w:szCs w:val="28"/>
          <w:lang w:val="en-US" w:eastAsia="de-DE" w:bidi="en-US"/>
        </w:rPr>
        <w:t>akhlak</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nilai-nilai</w:t>
      </w:r>
      <w:proofErr w:type="spellEnd"/>
      <w:r w:rsidRPr="00A84B9A">
        <w:rPr>
          <w:rFonts w:ascii="Palatino Linotype" w:eastAsia="Arial" w:hAnsi="Palatino Linotype"/>
          <w:snapToGrid w:val="0"/>
          <w:color w:val="000000"/>
          <w:sz w:val="24"/>
          <w:szCs w:val="28"/>
          <w:lang w:val="en-US" w:eastAsia="de-DE" w:bidi="en-US"/>
        </w:rPr>
        <w:t xml:space="preserve"> moral yang </w:t>
      </w:r>
      <w:proofErr w:type="spellStart"/>
      <w:r w:rsidRPr="00A84B9A">
        <w:rPr>
          <w:rFonts w:ascii="Palatino Linotype" w:eastAsia="Arial" w:hAnsi="Palatino Linotype"/>
          <w:snapToGrid w:val="0"/>
          <w:color w:val="000000"/>
          <w:sz w:val="24"/>
          <w:szCs w:val="28"/>
          <w:lang w:val="en-US" w:eastAsia="de-DE" w:bidi="en-US"/>
        </w:rPr>
        <w:t>penting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kehidupan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mereka</w:t>
      </w:r>
      <w:proofErr w:type="spellEnd"/>
      <w:r w:rsidRPr="00A84B9A">
        <w:rPr>
          <w:rFonts w:ascii="Palatino Linotype" w:eastAsia="Arial" w:hAnsi="Palatino Linotype"/>
          <w:snapToGrid w:val="0"/>
          <w:color w:val="000000"/>
          <w:sz w:val="24"/>
          <w:szCs w:val="28"/>
          <w:lang w:val="en-US" w:eastAsia="de-DE" w:bidi="en-US"/>
        </w:rPr>
        <w:t xml:space="preserve">. </w:t>
      </w:r>
    </w:p>
    <w:p w14:paraId="3744011C" w14:textId="0287223D" w:rsidR="00A84B9A" w:rsidRPr="006A5F8E" w:rsidRDefault="00A84B9A" w:rsidP="006A5F8E">
      <w:pPr>
        <w:pStyle w:val="ListParagraph"/>
        <w:numPr>
          <w:ilvl w:val="1"/>
          <w:numId w:val="42"/>
        </w:numPr>
        <w:tabs>
          <w:tab w:val="left" w:pos="1170"/>
        </w:tabs>
        <w:spacing w:line="276" w:lineRule="auto"/>
        <w:jc w:val="both"/>
        <w:rPr>
          <w:rFonts w:ascii="Palatino Linotype" w:hAnsi="Palatino Linotype" w:cstheme="majorBidi"/>
          <w:b/>
          <w:bCs/>
          <w:szCs w:val="24"/>
        </w:rPr>
      </w:pPr>
      <w:proofErr w:type="spellStart"/>
      <w:r w:rsidRPr="006A5F8E">
        <w:rPr>
          <w:rFonts w:ascii="Palatino Linotype" w:hAnsi="Palatino Linotype" w:cstheme="majorBidi"/>
          <w:b/>
          <w:bCs/>
          <w:szCs w:val="24"/>
        </w:rPr>
        <w:t>Pentingnya</w:t>
      </w:r>
      <w:proofErr w:type="spellEnd"/>
      <w:r w:rsidRPr="006A5F8E">
        <w:rPr>
          <w:rFonts w:ascii="Palatino Linotype" w:hAnsi="Palatino Linotype" w:cstheme="majorBidi"/>
          <w:b/>
          <w:bCs/>
          <w:szCs w:val="24"/>
        </w:rPr>
        <w:t xml:space="preserve"> </w:t>
      </w:r>
      <w:proofErr w:type="spellStart"/>
      <w:r w:rsidRPr="006A5F8E">
        <w:rPr>
          <w:rFonts w:ascii="Palatino Linotype" w:hAnsi="Palatino Linotype" w:cstheme="majorBidi"/>
          <w:b/>
          <w:bCs/>
          <w:szCs w:val="24"/>
        </w:rPr>
        <w:t>Dukungan</w:t>
      </w:r>
      <w:proofErr w:type="spellEnd"/>
      <w:r w:rsidRPr="006A5F8E">
        <w:rPr>
          <w:rFonts w:ascii="Palatino Linotype" w:hAnsi="Palatino Linotype" w:cstheme="majorBidi"/>
          <w:b/>
          <w:bCs/>
          <w:szCs w:val="24"/>
        </w:rPr>
        <w:t xml:space="preserve"> </w:t>
      </w:r>
      <w:proofErr w:type="spellStart"/>
      <w:r w:rsidRPr="006A5F8E">
        <w:rPr>
          <w:rFonts w:ascii="Palatino Linotype" w:hAnsi="Palatino Linotype" w:cstheme="majorBidi"/>
          <w:b/>
          <w:bCs/>
          <w:szCs w:val="24"/>
        </w:rPr>
        <w:t>dari</w:t>
      </w:r>
      <w:proofErr w:type="spellEnd"/>
      <w:r w:rsidRPr="006A5F8E">
        <w:rPr>
          <w:rFonts w:ascii="Palatino Linotype" w:hAnsi="Palatino Linotype" w:cstheme="majorBidi"/>
          <w:b/>
          <w:bCs/>
          <w:szCs w:val="24"/>
        </w:rPr>
        <w:t xml:space="preserve"> </w:t>
      </w:r>
      <w:proofErr w:type="spellStart"/>
      <w:r w:rsidRPr="006A5F8E">
        <w:rPr>
          <w:rFonts w:ascii="Palatino Linotype" w:hAnsi="Palatino Linotype" w:cstheme="majorBidi"/>
          <w:b/>
          <w:bCs/>
          <w:szCs w:val="24"/>
        </w:rPr>
        <w:t>Pemerintah</w:t>
      </w:r>
      <w:proofErr w:type="spellEnd"/>
    </w:p>
    <w:p w14:paraId="46EB729A" w14:textId="65B4CC59" w:rsidR="00A84B9A" w:rsidRPr="00A84B9A" w:rsidRDefault="00A84B9A"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r w:rsidRPr="00A84B9A">
        <w:rPr>
          <w:rFonts w:ascii="Palatino Linotype" w:eastAsia="Arial" w:hAnsi="Palatino Linotype"/>
          <w:snapToGrid w:val="0"/>
          <w:color w:val="000000"/>
          <w:sz w:val="24"/>
          <w:szCs w:val="28"/>
          <w:lang w:val="en-US" w:eastAsia="de-DE" w:bidi="en-US"/>
        </w:rPr>
        <w:t xml:space="preserve">Dalam </w:t>
      </w:r>
      <w:proofErr w:type="spellStart"/>
      <w:r w:rsidRPr="00A84B9A">
        <w:rPr>
          <w:rFonts w:ascii="Palatino Linotype" w:eastAsia="Arial" w:hAnsi="Palatino Linotype"/>
          <w:snapToGrid w:val="0"/>
          <w:color w:val="000000"/>
          <w:sz w:val="24"/>
          <w:szCs w:val="28"/>
          <w:lang w:val="en-US" w:eastAsia="de-DE" w:bidi="en-US"/>
        </w:rPr>
        <w:t>menghadapi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krisis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Islam di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dukungan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pemerintah</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pemangku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kebijakan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menjadi</w:t>
      </w:r>
      <w:proofErr w:type="spellEnd"/>
      <w:r w:rsidRPr="00A84B9A">
        <w:rPr>
          <w:rFonts w:ascii="Palatino Linotype" w:eastAsia="Arial" w:hAnsi="Palatino Linotype"/>
          <w:snapToGrid w:val="0"/>
          <w:color w:val="000000"/>
          <w:sz w:val="24"/>
          <w:szCs w:val="28"/>
          <w:lang w:val="en-US" w:eastAsia="de-DE" w:bidi="en-US"/>
        </w:rPr>
        <w:t xml:space="preserve"> sangat </w:t>
      </w:r>
      <w:proofErr w:type="spellStart"/>
      <w:r w:rsidRPr="00A84B9A">
        <w:rPr>
          <w:rFonts w:ascii="Palatino Linotype" w:eastAsia="Arial" w:hAnsi="Palatino Linotype"/>
          <w:snapToGrid w:val="0"/>
          <w:color w:val="000000"/>
          <w:sz w:val="24"/>
          <w:szCs w:val="28"/>
          <w:lang w:val="en-US" w:eastAsia="de-DE" w:bidi="en-US"/>
        </w:rPr>
        <w:t>penting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Pemerintah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perlu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memberikan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perhatian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khusus</w:t>
      </w:r>
      <w:proofErr w:type="spellEnd"/>
      <w:r w:rsidRPr="00A84B9A">
        <w:rPr>
          <w:rFonts w:ascii="Palatino Linotype" w:eastAsia="Arial" w:hAnsi="Palatino Linotype"/>
          <w:snapToGrid w:val="0"/>
          <w:color w:val="000000"/>
          <w:sz w:val="24"/>
          <w:szCs w:val="28"/>
          <w:lang w:val="en-US" w:eastAsia="de-DE" w:bidi="en-US"/>
        </w:rPr>
        <w:t xml:space="preserve"> pada </w:t>
      </w:r>
      <w:proofErr w:type="spellStart"/>
      <w:r w:rsidRPr="00A84B9A">
        <w:rPr>
          <w:rFonts w:ascii="Palatino Linotype" w:eastAsia="Arial" w:hAnsi="Palatino Linotype"/>
          <w:snapToGrid w:val="0"/>
          <w:color w:val="000000"/>
          <w:sz w:val="24"/>
          <w:szCs w:val="28"/>
          <w:lang w:val="en-US" w:eastAsia="de-DE" w:bidi="en-US"/>
        </w:rPr>
        <w:t>daerah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terpencil</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menyediakan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insentif</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fasilitas</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memadai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tenaga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bersedia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ditempatkan</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daerah-daerah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seperti</w:t>
      </w:r>
      <w:proofErr w:type="spellEnd"/>
      <w:r w:rsidRPr="00A84B9A">
        <w:rPr>
          <w:rFonts w:ascii="Palatino Linotype" w:eastAsia="Arial" w:hAnsi="Palatino Linotype"/>
          <w:snapToGrid w:val="0"/>
          <w:color w:val="000000"/>
          <w:sz w:val="24"/>
          <w:szCs w:val="28"/>
          <w:lang w:val="en-US" w:eastAsia="de-DE" w:bidi="en-US"/>
        </w:rPr>
        <w:t xml:space="preserve"> Desa Perkebunan Tanjung </w:t>
      </w:r>
      <w:proofErr w:type="spellStart"/>
      <w:r w:rsidRPr="00A84B9A">
        <w:rPr>
          <w:rFonts w:ascii="Palatino Linotype" w:eastAsia="Arial" w:hAnsi="Palatino Linotype"/>
          <w:snapToGrid w:val="0"/>
          <w:color w:val="000000"/>
          <w:sz w:val="24"/>
          <w:szCs w:val="28"/>
          <w:lang w:val="en-US" w:eastAsia="de-DE" w:bidi="en-US"/>
        </w:rPr>
        <w:t>Beringin</w:t>
      </w:r>
      <w:proofErr w:type="spellEnd"/>
      <w:r w:rsidRPr="00A84B9A">
        <w:rPr>
          <w:rFonts w:ascii="Palatino Linotype" w:eastAsia="Arial" w:hAnsi="Palatino Linotype"/>
          <w:snapToGrid w:val="0"/>
          <w:color w:val="000000"/>
          <w:sz w:val="24"/>
          <w:szCs w:val="28"/>
          <w:lang w:val="en-US" w:eastAsia="de-DE" w:bidi="en-US"/>
        </w:rPr>
        <w:t xml:space="preserve">. Selain </w:t>
      </w:r>
      <w:proofErr w:type="spellStart"/>
      <w:r w:rsidRPr="00A84B9A">
        <w:rPr>
          <w:rFonts w:ascii="Palatino Linotype" w:eastAsia="Arial" w:hAnsi="Palatino Linotype"/>
          <w:snapToGrid w:val="0"/>
          <w:color w:val="000000"/>
          <w:sz w:val="24"/>
          <w:szCs w:val="28"/>
          <w:lang w:val="en-US" w:eastAsia="de-DE" w:bidi="en-US"/>
        </w:rPr>
        <w:t>itu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pelatihan</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peningkatan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kualitas</w:t>
      </w:r>
      <w:proofErr w:type="spellEnd"/>
      <w:r w:rsidRPr="00A84B9A">
        <w:rPr>
          <w:rFonts w:ascii="Palatino Linotype" w:eastAsia="Arial" w:hAnsi="Palatino Linotype"/>
          <w:snapToGrid w:val="0"/>
          <w:color w:val="000000"/>
          <w:sz w:val="24"/>
          <w:szCs w:val="28"/>
          <w:lang w:val="en-US" w:eastAsia="de-DE" w:bidi="en-US"/>
        </w:rPr>
        <w:t xml:space="preserve"> guru juga </w:t>
      </w:r>
      <w:proofErr w:type="spellStart"/>
      <w:r w:rsidRPr="00A84B9A">
        <w:rPr>
          <w:rFonts w:ascii="Palatino Linotype" w:eastAsia="Arial" w:hAnsi="Palatino Linotype"/>
          <w:snapToGrid w:val="0"/>
          <w:color w:val="000000"/>
          <w:sz w:val="24"/>
          <w:szCs w:val="28"/>
          <w:lang w:val="en-US" w:eastAsia="de-DE" w:bidi="en-US"/>
        </w:rPr>
        <w:t>perlu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dilakukan</w:t>
      </w:r>
      <w:proofErr w:type="spellEnd"/>
      <w:r w:rsidRPr="00A84B9A">
        <w:rPr>
          <w:rFonts w:ascii="Palatino Linotype" w:eastAsia="Arial" w:hAnsi="Palatino Linotype"/>
          <w:snapToGrid w:val="0"/>
          <w:color w:val="000000"/>
          <w:sz w:val="24"/>
          <w:szCs w:val="28"/>
          <w:lang w:val="en-US" w:eastAsia="de-DE" w:bidi="en-US"/>
        </w:rPr>
        <w:t xml:space="preserve"> agar </w:t>
      </w:r>
      <w:proofErr w:type="spellStart"/>
      <w:r w:rsidRPr="00A84B9A">
        <w:rPr>
          <w:rFonts w:ascii="Palatino Linotype" w:eastAsia="Arial" w:hAnsi="Palatino Linotype"/>
          <w:snapToGrid w:val="0"/>
          <w:color w:val="000000"/>
          <w:sz w:val="24"/>
          <w:szCs w:val="28"/>
          <w:lang w:val="en-US" w:eastAsia="de-DE" w:bidi="en-US"/>
        </w:rPr>
        <w:t>mereka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dapat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memberikan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pengajaran</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efektif</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sesuai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kebutuhan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daerah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terpencil</w:t>
      </w:r>
      <w:proofErr w:type="spellEnd"/>
      <w:r w:rsidR="00153D4C">
        <w:rPr>
          <w:rFonts w:ascii="Palatino Linotype" w:eastAsia="Arial" w:hAnsi="Palatino Linotype"/>
          <w:snapToGrid w:val="0"/>
          <w:color w:val="000000"/>
          <w:sz w:val="24"/>
          <w:szCs w:val="28"/>
          <w:lang w:val="en-US" w:eastAsia="de-DE" w:bidi="en-US"/>
        </w:rPr>
        <w:t xml:space="preserve"> </w:t>
      </w:r>
      <w:r w:rsidR="00153D4C">
        <w:rPr>
          <w:rFonts w:ascii="Palatino Linotype" w:eastAsia="Arial" w:hAnsi="Palatino Linotype"/>
          <w:snapToGrid w:val="0"/>
          <w:color w:val="000000"/>
          <w:sz w:val="24"/>
          <w:szCs w:val="28"/>
          <w:lang w:val="en-US" w:eastAsia="de-DE" w:bidi="en-US"/>
        </w:rPr>
        <w:fldChar w:fldCharType="begin" w:fldLock="1"/>
      </w:r>
      <w:r w:rsidR="00153D4C">
        <w:rPr>
          <w:rFonts w:ascii="Palatino Linotype" w:eastAsia="Arial" w:hAnsi="Palatino Linotype"/>
          <w:snapToGrid w:val="0"/>
          <w:color w:val="000000"/>
          <w:sz w:val="24"/>
          <w:szCs w:val="28"/>
          <w:lang w:val="en-US" w:eastAsia="de-DE" w:bidi="en-US"/>
        </w:rPr>
        <w:instrText>ADDIN CSL_CITATION {"citationItems":[{"id":"ITEM-1","itemData":{"DOI":"10.37680/amalee.v3i2.1998","ISSN":"2715-7997","abstract":"Pengabdian kepada Masyarakat (PkM) ini bertujuan untuk memberikan pendidikan dan pelatihan bagi peningkatan mutu pengajaran guru dalam menghadapi perkembangan era revolusi, sehingga dapat menghasilkan sumber daya manusia yang profesional dalam bidang pendidikan. Metode PkM yang digunakan adalah participatory action research (PAR). Hasil dari kegiatan PkM ini yaitu memberikan manfaat bagi peserta dalam mengatasi masalah serta kendala yang ditemui oleh pendidik ketika melakukan rangkaian proses pengajaran di kelas dalam upaya meningkatkan mutu pengajaran guru. PkM juga memberikan manfaat bagi tenaga kependidikan dalam mendukung dan membantu pendidik meningkatkan mutu pengajaran yang berkualitas di kelas. Kegiatan PkM mampu meningkatkan pengetahuan, pemahaman, serta kompetensi kepala sekolah, para guru, dan tenaga kependidikan lainnya dalam mewujudkan mutu pengajaran yang berkualitas sebagai langkah peningkatan mutu pendidikan.","author":[{"dropping-particle":"","family":"Soe’oed","given":"Rahmat","non-dropping-particle":"","parse-names":false,"suffix":""},{"dropping-particle":"","family":"Hanim","given":"Zaenab","non-dropping-particle":"","parse-names":false,"suffix":""},{"dropping-particle":"","family":"Sanda","given":"Yustinus","non-dropping-particle":"","parse-names":false,"suffix":""},{"dropping-particle":"","family":"Yau","given":"Lita","non-dropping-particle":"","parse-names":false,"suffix":""}],"container-title":"Amalee: Indonesian Journal of Community Research and Engagement","id":"ITEM-1","issue":"2","issued":{"date-parts":[["2022"]]},"page":"355-367","title":"Pendampingan Peningkatan Mutu Pengajaran Guru untuk Meningkatkan Mutu Pendidikan di Samarinda","type":"article-journal","volume":"3"},"uris":["http://www.mendeley.com/documents/?uuid=1befba58-b1c9-423d-a69d-665d94ee514f"]}],"mendeley":{"formattedCitation":"(Soe’oed et al., 2022)","plainTextFormattedCitation":"(Soe’oed et al., 2022)","previouslyFormattedCitation":"(Soe’oed et al., 2022)"},"properties":{"noteIndex":0},"schema":"https://github.com/citation-style-language/schema/raw/master/csl-citation.json"}</w:instrText>
      </w:r>
      <w:r w:rsidR="00153D4C">
        <w:rPr>
          <w:rFonts w:ascii="Palatino Linotype" w:eastAsia="Arial" w:hAnsi="Palatino Linotype"/>
          <w:snapToGrid w:val="0"/>
          <w:color w:val="000000"/>
          <w:sz w:val="24"/>
          <w:szCs w:val="28"/>
          <w:lang w:val="en-US" w:eastAsia="de-DE" w:bidi="en-US"/>
        </w:rPr>
        <w:fldChar w:fldCharType="separate"/>
      </w:r>
      <w:r w:rsidR="00153D4C" w:rsidRPr="00153D4C">
        <w:rPr>
          <w:rFonts w:ascii="Palatino Linotype" w:eastAsia="Arial" w:hAnsi="Palatino Linotype"/>
          <w:noProof/>
          <w:snapToGrid w:val="0"/>
          <w:color w:val="000000"/>
          <w:sz w:val="24"/>
          <w:szCs w:val="28"/>
          <w:lang w:val="en-US" w:eastAsia="de-DE" w:bidi="en-US"/>
        </w:rPr>
        <w:t>(Soe’oed et al., 2022)</w:t>
      </w:r>
      <w:r w:rsidR="00153D4C">
        <w:rPr>
          <w:rFonts w:ascii="Palatino Linotype" w:eastAsia="Arial" w:hAnsi="Palatino Linotype"/>
          <w:snapToGrid w:val="0"/>
          <w:color w:val="000000"/>
          <w:sz w:val="24"/>
          <w:szCs w:val="28"/>
          <w:lang w:val="en-US" w:eastAsia="de-DE" w:bidi="en-US"/>
        </w:rPr>
        <w:fldChar w:fldCharType="end"/>
      </w:r>
      <w:r w:rsidRPr="00A84B9A">
        <w:rPr>
          <w:rFonts w:ascii="Palatino Linotype" w:eastAsia="Arial" w:hAnsi="Palatino Linotype"/>
          <w:snapToGrid w:val="0"/>
          <w:color w:val="000000"/>
          <w:sz w:val="24"/>
          <w:szCs w:val="28"/>
          <w:lang w:val="en-US" w:eastAsia="de-DE" w:bidi="en-US"/>
        </w:rPr>
        <w:t>.</w:t>
      </w:r>
    </w:p>
    <w:p w14:paraId="51985935" w14:textId="286F72F7" w:rsidR="00A84B9A" w:rsidRPr="00A84B9A" w:rsidRDefault="00A84B9A"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r w:rsidRPr="00A84B9A">
        <w:rPr>
          <w:rFonts w:ascii="Palatino Linotype" w:eastAsia="Arial" w:hAnsi="Palatino Linotype"/>
          <w:snapToGrid w:val="0"/>
          <w:color w:val="000000"/>
          <w:sz w:val="24"/>
          <w:szCs w:val="28"/>
          <w:lang w:val="en-US" w:eastAsia="de-DE" w:bidi="en-US"/>
        </w:rPr>
        <w:t xml:space="preserve">Selain </w:t>
      </w:r>
      <w:proofErr w:type="spellStart"/>
      <w:r w:rsidRPr="00A84B9A">
        <w:rPr>
          <w:rFonts w:ascii="Palatino Linotype" w:eastAsia="Arial" w:hAnsi="Palatino Linotype"/>
          <w:snapToGrid w:val="0"/>
          <w:color w:val="000000"/>
          <w:sz w:val="24"/>
          <w:szCs w:val="28"/>
          <w:lang w:val="en-US" w:eastAsia="de-DE" w:bidi="en-US"/>
        </w:rPr>
        <w:t>itu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diperlukan</w:t>
      </w:r>
      <w:proofErr w:type="spellEnd"/>
      <w:r w:rsidRPr="00A84B9A">
        <w:rPr>
          <w:rFonts w:ascii="Palatino Linotype" w:eastAsia="Arial" w:hAnsi="Palatino Linotype"/>
          <w:snapToGrid w:val="0"/>
          <w:color w:val="000000"/>
          <w:sz w:val="24"/>
          <w:szCs w:val="28"/>
          <w:lang w:val="en-US" w:eastAsia="de-DE" w:bidi="en-US"/>
        </w:rPr>
        <w:t xml:space="preserve"> juga </w:t>
      </w:r>
      <w:proofErr w:type="spellStart"/>
      <w:r w:rsidRPr="00A84B9A">
        <w:rPr>
          <w:rFonts w:ascii="Palatino Linotype" w:eastAsia="Arial" w:hAnsi="Palatino Linotype"/>
          <w:snapToGrid w:val="0"/>
          <w:color w:val="000000"/>
          <w:sz w:val="24"/>
          <w:szCs w:val="28"/>
          <w:lang w:val="en-US" w:eastAsia="de-DE" w:bidi="en-US"/>
        </w:rPr>
        <w:t>upaya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masyarakat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setempat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lebih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memperhatikan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pentingnya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Islam </w:t>
      </w:r>
      <w:proofErr w:type="spellStart"/>
      <w:r w:rsidRPr="00A84B9A">
        <w:rPr>
          <w:rFonts w:ascii="Palatino Linotype" w:eastAsia="Arial" w:hAnsi="Palatino Linotype"/>
          <w:snapToGrid w:val="0"/>
          <w:color w:val="000000"/>
          <w:sz w:val="24"/>
          <w:szCs w:val="28"/>
          <w:lang w:val="en-US" w:eastAsia="de-DE" w:bidi="en-US"/>
        </w:rPr>
        <w:t>bagi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mereka</w:t>
      </w:r>
      <w:proofErr w:type="spellEnd"/>
      <w:r w:rsidRPr="00A84B9A">
        <w:rPr>
          <w:rFonts w:ascii="Palatino Linotype" w:eastAsia="Arial" w:hAnsi="Palatino Linotype"/>
          <w:snapToGrid w:val="0"/>
          <w:color w:val="000000"/>
          <w:sz w:val="24"/>
          <w:szCs w:val="28"/>
          <w:lang w:val="en-US" w:eastAsia="de-DE" w:bidi="en-US"/>
        </w:rPr>
        <w:t xml:space="preserve">. Orang </w:t>
      </w:r>
      <w:proofErr w:type="spellStart"/>
      <w:r w:rsidRPr="00A84B9A">
        <w:rPr>
          <w:rFonts w:ascii="Palatino Linotype" w:eastAsia="Arial" w:hAnsi="Palatino Linotype"/>
          <w:snapToGrid w:val="0"/>
          <w:color w:val="000000"/>
          <w:sz w:val="24"/>
          <w:szCs w:val="28"/>
          <w:lang w:val="en-US" w:eastAsia="de-DE" w:bidi="en-US"/>
        </w:rPr>
        <w:t>tua</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harus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didorong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lebih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aktif</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mendukung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mereka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baik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memberikan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waktu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belajar</w:t>
      </w:r>
      <w:proofErr w:type="spellEnd"/>
      <w:r w:rsidRPr="00A84B9A">
        <w:rPr>
          <w:rFonts w:ascii="Palatino Linotype" w:eastAsia="Arial" w:hAnsi="Palatino Linotype"/>
          <w:snapToGrid w:val="0"/>
          <w:color w:val="000000"/>
          <w:sz w:val="24"/>
          <w:szCs w:val="28"/>
          <w:lang w:val="en-US" w:eastAsia="de-DE" w:bidi="en-US"/>
        </w:rPr>
        <w:t xml:space="preserve"> agama di </w:t>
      </w:r>
      <w:proofErr w:type="spellStart"/>
      <w:r w:rsidRPr="00A84B9A">
        <w:rPr>
          <w:rFonts w:ascii="Palatino Linotype" w:eastAsia="Arial" w:hAnsi="Palatino Linotype"/>
          <w:snapToGrid w:val="0"/>
          <w:color w:val="000000"/>
          <w:sz w:val="24"/>
          <w:szCs w:val="28"/>
          <w:lang w:val="en-US" w:eastAsia="de-DE" w:bidi="en-US"/>
        </w:rPr>
        <w:t>rumah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maupun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mendukung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upaya-upaya</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dilakukan</w:t>
      </w:r>
      <w:proofErr w:type="spellEnd"/>
      <w:r w:rsidRPr="00A84B9A">
        <w:rPr>
          <w:rFonts w:ascii="Palatino Linotype" w:eastAsia="Arial" w:hAnsi="Palatino Linotype"/>
          <w:snapToGrid w:val="0"/>
          <w:color w:val="000000"/>
          <w:sz w:val="24"/>
          <w:szCs w:val="28"/>
          <w:lang w:val="en-US" w:eastAsia="de-DE" w:bidi="en-US"/>
        </w:rPr>
        <w:t xml:space="preserve"> oleh </w:t>
      </w:r>
      <w:proofErr w:type="spellStart"/>
      <w:r w:rsidRPr="00A84B9A">
        <w:rPr>
          <w:rFonts w:ascii="Palatino Linotype" w:eastAsia="Arial" w:hAnsi="Palatino Linotype"/>
          <w:snapToGrid w:val="0"/>
          <w:color w:val="000000"/>
          <w:sz w:val="24"/>
          <w:szCs w:val="28"/>
          <w:lang w:val="en-US" w:eastAsia="de-DE" w:bidi="en-US"/>
        </w:rPr>
        <w:t>pemerintah</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pihak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dalam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meningkatkan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agama di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tersebut</w:t>
      </w:r>
      <w:proofErr w:type="spellEnd"/>
      <w:r w:rsidR="00153D4C">
        <w:rPr>
          <w:rFonts w:ascii="Palatino Linotype" w:eastAsia="Arial" w:hAnsi="Palatino Linotype"/>
          <w:snapToGrid w:val="0"/>
          <w:color w:val="000000"/>
          <w:sz w:val="24"/>
          <w:szCs w:val="28"/>
          <w:lang w:val="en-US" w:eastAsia="de-DE" w:bidi="en-US"/>
        </w:rPr>
        <w:t xml:space="preserve"> </w:t>
      </w:r>
      <w:r w:rsidR="00153D4C">
        <w:rPr>
          <w:rFonts w:ascii="Palatino Linotype" w:eastAsia="Arial" w:hAnsi="Palatino Linotype"/>
          <w:snapToGrid w:val="0"/>
          <w:color w:val="000000"/>
          <w:sz w:val="24"/>
          <w:szCs w:val="28"/>
          <w:lang w:val="en-US" w:eastAsia="de-DE" w:bidi="en-US"/>
        </w:rPr>
        <w:fldChar w:fldCharType="begin" w:fldLock="1"/>
      </w:r>
      <w:r w:rsidR="00153D4C">
        <w:rPr>
          <w:rFonts w:ascii="Palatino Linotype" w:eastAsia="Arial" w:hAnsi="Palatino Linotype"/>
          <w:snapToGrid w:val="0"/>
          <w:color w:val="000000"/>
          <w:sz w:val="24"/>
          <w:szCs w:val="28"/>
          <w:lang w:val="en-US" w:eastAsia="de-DE" w:bidi="en-US"/>
        </w:rPr>
        <w:instrText>ADDIN CSL_CITATION {"citationItems":[{"id":"ITEM-1","itemData":{"ISSN":"2798-1282","author":[{"dropping-particle":"","family":"Wahyuni","given":"Fitri","non-dropping-particle":"","parse-names":false,"suffix":""},{"dropping-particle":"","family":"Asfahani","given":"Asfahani","non-dropping-particle":"","parse-names":false,"suffix":""},{"dropping-particle":"","family":"Krisnawati","given":"Nova","non-dropping-particle":"","parse-names":false,"suffix":""}],"container-title":"Absorbent Mind: Journal of Psychology and Child Development","id":"ITEM-1","issue":"1","issued":{"date-parts":[["2021"]]},"page":"1-11","title":"Menjadi Orang Tua Kreatif bagi Anak Usia Dini di Masa New Normal","type":"article-journal","volume":"1"},"uris":["http://www.mendeley.com/documents/?uuid=cd4d296f-48a4-4263-935f-a20329e8ff42"]}],"mendeley":{"formattedCitation":"(Wahyuni et al., 2021)","plainTextFormattedCitation":"(Wahyuni et al., 2021)","previouslyFormattedCitation":"(Wahyuni et al., 2021)"},"properties":{"noteIndex":0},"schema":"https://github.com/citation-style-language/schema/raw/master/csl-citation.json"}</w:instrText>
      </w:r>
      <w:r w:rsidR="00153D4C">
        <w:rPr>
          <w:rFonts w:ascii="Palatino Linotype" w:eastAsia="Arial" w:hAnsi="Palatino Linotype"/>
          <w:snapToGrid w:val="0"/>
          <w:color w:val="000000"/>
          <w:sz w:val="24"/>
          <w:szCs w:val="28"/>
          <w:lang w:val="en-US" w:eastAsia="de-DE" w:bidi="en-US"/>
        </w:rPr>
        <w:fldChar w:fldCharType="separate"/>
      </w:r>
      <w:r w:rsidR="00153D4C" w:rsidRPr="00153D4C">
        <w:rPr>
          <w:rFonts w:ascii="Palatino Linotype" w:eastAsia="Arial" w:hAnsi="Palatino Linotype"/>
          <w:noProof/>
          <w:snapToGrid w:val="0"/>
          <w:color w:val="000000"/>
          <w:sz w:val="24"/>
          <w:szCs w:val="28"/>
          <w:lang w:val="en-US" w:eastAsia="de-DE" w:bidi="en-US"/>
        </w:rPr>
        <w:t>(Wahyuni et al., 2021)</w:t>
      </w:r>
      <w:r w:rsidR="00153D4C">
        <w:rPr>
          <w:rFonts w:ascii="Palatino Linotype" w:eastAsia="Arial" w:hAnsi="Palatino Linotype"/>
          <w:snapToGrid w:val="0"/>
          <w:color w:val="000000"/>
          <w:sz w:val="24"/>
          <w:szCs w:val="28"/>
          <w:lang w:val="en-US" w:eastAsia="de-DE" w:bidi="en-US"/>
        </w:rPr>
        <w:fldChar w:fldCharType="end"/>
      </w:r>
      <w:r w:rsidRPr="00A84B9A">
        <w:rPr>
          <w:rFonts w:ascii="Palatino Linotype" w:eastAsia="Arial" w:hAnsi="Palatino Linotype"/>
          <w:snapToGrid w:val="0"/>
          <w:color w:val="000000"/>
          <w:sz w:val="24"/>
          <w:szCs w:val="28"/>
          <w:lang w:val="en-US" w:eastAsia="de-DE" w:bidi="en-US"/>
        </w:rPr>
        <w:t>.</w:t>
      </w:r>
    </w:p>
    <w:p w14:paraId="5CA3293C" w14:textId="0014AB7C" w:rsidR="00A84B9A" w:rsidRDefault="00A84B9A"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proofErr w:type="spellStart"/>
      <w:r w:rsidRPr="00A84B9A">
        <w:rPr>
          <w:rFonts w:ascii="Palatino Linotype" w:eastAsia="Arial" w:hAnsi="Palatino Linotype"/>
          <w:snapToGrid w:val="0"/>
          <w:color w:val="000000"/>
          <w:sz w:val="24"/>
          <w:szCs w:val="28"/>
          <w:lang w:val="en-US" w:eastAsia="de-DE" w:bidi="en-US"/>
        </w:rPr>
        <w:t>Dengan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adanya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kolaborasi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antara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pemerintah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masyarakat</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tenaga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diharapkan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krisis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Islam di Desa Perkebunan Tanjung </w:t>
      </w:r>
      <w:proofErr w:type="spellStart"/>
      <w:r w:rsidRPr="00A84B9A">
        <w:rPr>
          <w:rFonts w:ascii="Palatino Linotype" w:eastAsia="Arial" w:hAnsi="Palatino Linotype"/>
          <w:snapToGrid w:val="0"/>
          <w:color w:val="000000"/>
          <w:sz w:val="24"/>
          <w:szCs w:val="28"/>
          <w:lang w:val="en-US" w:eastAsia="de-DE" w:bidi="en-US"/>
        </w:rPr>
        <w:t>Beringin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dapat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diatasi</w:t>
      </w:r>
      <w:proofErr w:type="spellEnd"/>
      <w:r w:rsidRPr="00A84B9A">
        <w:rPr>
          <w:rFonts w:ascii="Palatino Linotype" w:eastAsia="Arial" w:hAnsi="Palatino Linotype"/>
          <w:snapToGrid w:val="0"/>
          <w:color w:val="000000"/>
          <w:sz w:val="24"/>
          <w:szCs w:val="28"/>
          <w:lang w:val="en-US" w:eastAsia="de-DE" w:bidi="en-US"/>
        </w:rPr>
        <w:t xml:space="preserve">. Pendidikan agama yang </w:t>
      </w:r>
      <w:proofErr w:type="spellStart"/>
      <w:r w:rsidRPr="00A84B9A">
        <w:rPr>
          <w:rFonts w:ascii="Palatino Linotype" w:eastAsia="Arial" w:hAnsi="Palatino Linotype"/>
          <w:snapToGrid w:val="0"/>
          <w:color w:val="000000"/>
          <w:sz w:val="24"/>
          <w:szCs w:val="28"/>
          <w:lang w:val="en-US" w:eastAsia="de-DE" w:bidi="en-US"/>
        </w:rPr>
        <w:t>baik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membantu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membentuk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karakter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berakhlak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mulia</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berpengetahuan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luas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tentang</w:t>
      </w:r>
      <w:proofErr w:type="spellEnd"/>
      <w:r w:rsidRPr="00A84B9A">
        <w:rPr>
          <w:rFonts w:ascii="Palatino Linotype" w:eastAsia="Arial" w:hAnsi="Palatino Linotype"/>
          <w:snapToGrid w:val="0"/>
          <w:color w:val="000000"/>
          <w:sz w:val="24"/>
          <w:szCs w:val="28"/>
          <w:lang w:val="en-US" w:eastAsia="de-DE" w:bidi="en-US"/>
        </w:rPr>
        <w:t xml:space="preserve"> Islam, </w:t>
      </w:r>
      <w:proofErr w:type="spellStart"/>
      <w:r w:rsidRPr="00A84B9A">
        <w:rPr>
          <w:rFonts w:ascii="Palatino Linotype" w:eastAsia="Arial" w:hAnsi="Palatino Linotype"/>
          <w:snapToGrid w:val="0"/>
          <w:color w:val="000000"/>
          <w:sz w:val="24"/>
          <w:szCs w:val="28"/>
          <w:lang w:val="en-US" w:eastAsia="de-DE" w:bidi="en-US"/>
        </w:rPr>
        <w:t>sehingga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mereka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dapat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menjadi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generasi</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cerdas</w:t>
      </w:r>
      <w:proofErr w:type="spellEnd"/>
      <w:r w:rsidRPr="00A84B9A">
        <w:rPr>
          <w:rFonts w:ascii="Palatino Linotype" w:eastAsia="Arial" w:hAnsi="Palatino Linotype"/>
          <w:snapToGrid w:val="0"/>
          <w:color w:val="000000"/>
          <w:sz w:val="24"/>
          <w:szCs w:val="28"/>
          <w:lang w:val="en-US" w:eastAsia="de-DE" w:bidi="en-US"/>
        </w:rPr>
        <w:t xml:space="preserve">, juga </w:t>
      </w:r>
      <w:proofErr w:type="spellStart"/>
      <w:r w:rsidRPr="00A84B9A">
        <w:rPr>
          <w:rFonts w:ascii="Palatino Linotype" w:eastAsia="Arial" w:hAnsi="Palatino Linotype"/>
          <w:snapToGrid w:val="0"/>
          <w:color w:val="000000"/>
          <w:sz w:val="24"/>
          <w:szCs w:val="28"/>
          <w:lang w:val="en-US" w:eastAsia="de-DE" w:bidi="en-US"/>
        </w:rPr>
        <w:t>memiliki</w:t>
      </w:r>
      <w:proofErr w:type="spellEnd"/>
      <w:r w:rsidRPr="00A84B9A">
        <w:rPr>
          <w:rFonts w:ascii="Palatino Linotype" w:eastAsia="Arial" w:hAnsi="Palatino Linotype"/>
          <w:snapToGrid w:val="0"/>
          <w:color w:val="000000"/>
          <w:sz w:val="24"/>
          <w:szCs w:val="28"/>
          <w:lang w:val="en-US" w:eastAsia="de-DE" w:bidi="en-US"/>
        </w:rPr>
        <w:t xml:space="preserve"> moral dan spiritual yang </w:t>
      </w:r>
      <w:proofErr w:type="spellStart"/>
      <w:r w:rsidRPr="00A84B9A">
        <w:rPr>
          <w:rFonts w:ascii="Palatino Linotype" w:eastAsia="Arial" w:hAnsi="Palatino Linotype"/>
          <w:snapToGrid w:val="0"/>
          <w:color w:val="000000"/>
          <w:sz w:val="24"/>
          <w:szCs w:val="28"/>
          <w:lang w:val="en-US" w:eastAsia="de-DE" w:bidi="en-US"/>
        </w:rPr>
        <w:t>kuat</w:t>
      </w:r>
      <w:proofErr w:type="spellEnd"/>
      <w:r w:rsidR="00153D4C">
        <w:rPr>
          <w:rFonts w:ascii="Palatino Linotype" w:eastAsia="Arial" w:hAnsi="Palatino Linotype"/>
          <w:snapToGrid w:val="0"/>
          <w:color w:val="000000"/>
          <w:sz w:val="24"/>
          <w:szCs w:val="28"/>
          <w:lang w:val="en-US" w:eastAsia="de-DE" w:bidi="en-US"/>
        </w:rPr>
        <w:t xml:space="preserve"> </w:t>
      </w:r>
      <w:r w:rsidR="00153D4C">
        <w:rPr>
          <w:rFonts w:ascii="Palatino Linotype" w:eastAsia="Arial" w:hAnsi="Palatino Linotype"/>
          <w:snapToGrid w:val="0"/>
          <w:color w:val="000000"/>
          <w:sz w:val="24"/>
          <w:szCs w:val="28"/>
          <w:lang w:val="en-US" w:eastAsia="de-DE" w:bidi="en-US"/>
        </w:rPr>
        <w:fldChar w:fldCharType="begin" w:fldLock="1"/>
      </w:r>
      <w:r w:rsidR="00B924E3">
        <w:rPr>
          <w:rFonts w:ascii="Palatino Linotype" w:eastAsia="Arial" w:hAnsi="Palatino Linotype"/>
          <w:snapToGrid w:val="0"/>
          <w:color w:val="000000"/>
          <w:sz w:val="24"/>
          <w:szCs w:val="28"/>
          <w:lang w:val="en-US" w:eastAsia="de-DE" w:bidi="en-US"/>
        </w:rPr>
        <w:instrText>ADDIN CSL_CITATION {"citationItems":[{"id":"ITEM-1","itemData":{"ISSN":"2460-9927","author":[{"dropping-particle":"","family":"Abdurahman","given":"Ayi","non-dropping-particle":"","parse-names":false,"suffix":""},{"dropping-particle":"","family":"Marzuki","given":"Kartini","non-dropping-particle":"","parse-names":false,"suffix":""},{"dropping-particle":"","family":"Yahya","given":"M Daud","non-dropping-particle":"","parse-names":false,"suffix":""},{"dropping-particle":"","family":"Asfahani","given":"Asfahani","non-dropping-particle":"","parse-names":false,"suffix":""},{"dropping-particle":"","family":"Pratiwi","given":"Endah Andriani","non-dropping-particle":"","parse-names":false,"suffix":""},{"dropping-particle":"","family":"Adam","given":"Ketlin Aprijane","non-dropping-particle":"","parse-names":false,"suffix":""}],"container-title":"Jurnal Prima Edukasia","id":"ITEM-1","issue":"2","issued":{"date-parts":[["2023"]]},"title":"The Effect of Smartphone Use and Parenting Style on the Honest Character and Responsibility of Elementary School Students","type":"article-journal","volume":"11"},"uris":["http://www.mendeley.com/documents/?uuid=5a846c02-e740-431c-af1a-19157c931926"]}],"mendeley":{"formattedCitation":"(Abdurahman et al., 2023)","plainTextFormattedCitation":"(Abdurahman et al., 2023)","previouslyFormattedCitation":"(Abdurahman et al., 2023)"},"properties":{"noteIndex":0},"schema":"https://github.com/citation-style-language/schema/raw/master/csl-citation.json"}</w:instrText>
      </w:r>
      <w:r w:rsidR="00153D4C">
        <w:rPr>
          <w:rFonts w:ascii="Palatino Linotype" w:eastAsia="Arial" w:hAnsi="Palatino Linotype"/>
          <w:snapToGrid w:val="0"/>
          <w:color w:val="000000"/>
          <w:sz w:val="24"/>
          <w:szCs w:val="28"/>
          <w:lang w:val="en-US" w:eastAsia="de-DE" w:bidi="en-US"/>
        </w:rPr>
        <w:fldChar w:fldCharType="separate"/>
      </w:r>
      <w:r w:rsidR="00153D4C" w:rsidRPr="00153D4C">
        <w:rPr>
          <w:rFonts w:ascii="Palatino Linotype" w:eastAsia="Arial" w:hAnsi="Palatino Linotype"/>
          <w:noProof/>
          <w:snapToGrid w:val="0"/>
          <w:color w:val="000000"/>
          <w:sz w:val="24"/>
          <w:szCs w:val="28"/>
          <w:lang w:val="en-US" w:eastAsia="de-DE" w:bidi="en-US"/>
        </w:rPr>
        <w:t>(Abdurahman et al., 2023)</w:t>
      </w:r>
      <w:r w:rsidR="00153D4C">
        <w:rPr>
          <w:rFonts w:ascii="Palatino Linotype" w:eastAsia="Arial" w:hAnsi="Palatino Linotype"/>
          <w:snapToGrid w:val="0"/>
          <w:color w:val="000000"/>
          <w:sz w:val="24"/>
          <w:szCs w:val="28"/>
          <w:lang w:val="en-US" w:eastAsia="de-DE" w:bidi="en-US"/>
        </w:rPr>
        <w:fldChar w:fldCharType="end"/>
      </w:r>
      <w:r w:rsidRPr="00A84B9A">
        <w:rPr>
          <w:rFonts w:ascii="Palatino Linotype" w:eastAsia="Arial" w:hAnsi="Palatino Linotype"/>
          <w:snapToGrid w:val="0"/>
          <w:color w:val="000000"/>
          <w:sz w:val="24"/>
          <w:szCs w:val="28"/>
          <w:lang w:val="en-US" w:eastAsia="de-DE" w:bidi="en-US"/>
        </w:rPr>
        <w:t>.</w:t>
      </w:r>
    </w:p>
    <w:p w14:paraId="148BD5EB" w14:textId="77777777" w:rsidR="006A5F8E" w:rsidRDefault="006A5F8E"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p>
    <w:p w14:paraId="60AA5D85" w14:textId="77777777" w:rsidR="006A5F8E" w:rsidRPr="00A84B9A" w:rsidRDefault="006A5F8E"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p>
    <w:p w14:paraId="7A71BA9C" w14:textId="11257869" w:rsidR="00A84B9A" w:rsidRPr="006A5F8E" w:rsidRDefault="00A84B9A" w:rsidP="006A5F8E">
      <w:pPr>
        <w:pStyle w:val="ListParagraph"/>
        <w:numPr>
          <w:ilvl w:val="1"/>
          <w:numId w:val="42"/>
        </w:numPr>
        <w:tabs>
          <w:tab w:val="left" w:pos="1170"/>
        </w:tabs>
        <w:spacing w:line="276" w:lineRule="auto"/>
        <w:jc w:val="both"/>
        <w:rPr>
          <w:rFonts w:ascii="Palatino Linotype" w:hAnsi="Palatino Linotype" w:cstheme="majorBidi"/>
          <w:b/>
          <w:bCs/>
          <w:szCs w:val="24"/>
        </w:rPr>
      </w:pPr>
      <w:r w:rsidRPr="006A5F8E">
        <w:rPr>
          <w:rFonts w:ascii="Palatino Linotype" w:hAnsi="Palatino Linotype" w:cstheme="majorBidi"/>
          <w:b/>
          <w:bCs/>
          <w:szCs w:val="24"/>
        </w:rPr>
        <w:lastRenderedPageBreak/>
        <w:t xml:space="preserve">Tidak </w:t>
      </w:r>
      <w:proofErr w:type="spellStart"/>
      <w:r w:rsidRPr="006A5F8E">
        <w:rPr>
          <w:rFonts w:ascii="Palatino Linotype" w:hAnsi="Palatino Linotype" w:cstheme="majorBidi"/>
          <w:b/>
          <w:bCs/>
          <w:szCs w:val="24"/>
        </w:rPr>
        <w:t>Tersedianya</w:t>
      </w:r>
      <w:proofErr w:type="spellEnd"/>
      <w:r w:rsidRPr="006A5F8E">
        <w:rPr>
          <w:rFonts w:ascii="Palatino Linotype" w:hAnsi="Palatino Linotype" w:cstheme="majorBidi"/>
          <w:b/>
          <w:bCs/>
          <w:szCs w:val="24"/>
        </w:rPr>
        <w:t xml:space="preserve"> </w:t>
      </w:r>
      <w:proofErr w:type="spellStart"/>
      <w:r w:rsidRPr="006A5F8E">
        <w:rPr>
          <w:rFonts w:ascii="Palatino Linotype" w:hAnsi="Palatino Linotype" w:cstheme="majorBidi"/>
          <w:b/>
          <w:bCs/>
          <w:szCs w:val="24"/>
        </w:rPr>
        <w:t>Fasilitas</w:t>
      </w:r>
      <w:proofErr w:type="spellEnd"/>
      <w:r w:rsidRPr="006A5F8E">
        <w:rPr>
          <w:rFonts w:ascii="Palatino Linotype" w:hAnsi="Palatino Linotype" w:cstheme="majorBidi"/>
          <w:b/>
          <w:bCs/>
          <w:szCs w:val="24"/>
        </w:rPr>
        <w:t xml:space="preserve"> Lembaga Pendidikan Islam </w:t>
      </w:r>
      <w:proofErr w:type="gramStart"/>
      <w:r w:rsidRPr="006A5F8E">
        <w:rPr>
          <w:rFonts w:ascii="Palatino Linotype" w:hAnsi="Palatino Linotype" w:cstheme="majorBidi"/>
          <w:b/>
          <w:bCs/>
          <w:szCs w:val="24"/>
        </w:rPr>
        <w:t>Non Formal</w:t>
      </w:r>
      <w:proofErr w:type="gramEnd"/>
      <w:r w:rsidRPr="006A5F8E">
        <w:rPr>
          <w:rFonts w:ascii="Palatino Linotype" w:hAnsi="Palatino Linotype" w:cstheme="majorBidi"/>
          <w:b/>
          <w:bCs/>
          <w:szCs w:val="24"/>
        </w:rPr>
        <w:t xml:space="preserve"> </w:t>
      </w:r>
    </w:p>
    <w:p w14:paraId="7810EE60" w14:textId="42451F89" w:rsidR="00A84B9A" w:rsidRPr="00A84B9A" w:rsidRDefault="00A84B9A"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r w:rsidRPr="00A84B9A">
        <w:rPr>
          <w:rFonts w:ascii="Palatino Linotype" w:eastAsia="Arial" w:hAnsi="Palatino Linotype"/>
          <w:snapToGrid w:val="0"/>
          <w:color w:val="000000"/>
          <w:sz w:val="24"/>
          <w:szCs w:val="28"/>
          <w:lang w:val="en-US" w:eastAsia="de-DE" w:bidi="en-US"/>
        </w:rPr>
        <w:t xml:space="preserve">Lembaga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Islam non formal </w:t>
      </w:r>
      <w:proofErr w:type="spellStart"/>
      <w:r w:rsidRPr="00A84B9A">
        <w:rPr>
          <w:rFonts w:ascii="Palatino Linotype" w:eastAsia="Arial" w:hAnsi="Palatino Linotype"/>
          <w:snapToGrid w:val="0"/>
          <w:color w:val="000000"/>
          <w:sz w:val="24"/>
          <w:szCs w:val="28"/>
          <w:lang w:val="en-US" w:eastAsia="de-DE" w:bidi="en-US"/>
        </w:rPr>
        <w:t>merupakan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hal</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penting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karena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berperan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sebagai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tambahan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kurang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mendapatkan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pengetahuan</w:t>
      </w:r>
      <w:proofErr w:type="spellEnd"/>
      <w:r w:rsidRPr="00A84B9A">
        <w:rPr>
          <w:rFonts w:ascii="Palatino Linotype" w:eastAsia="Arial" w:hAnsi="Palatino Linotype"/>
          <w:snapToGrid w:val="0"/>
          <w:color w:val="000000"/>
          <w:sz w:val="24"/>
          <w:szCs w:val="28"/>
          <w:lang w:val="en-US" w:eastAsia="de-DE" w:bidi="en-US"/>
        </w:rPr>
        <w:t xml:space="preserve"> agama di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formal. Salah </w:t>
      </w:r>
      <w:proofErr w:type="spellStart"/>
      <w:r w:rsidRPr="00A84B9A">
        <w:rPr>
          <w:rFonts w:ascii="Palatino Linotype" w:eastAsia="Arial" w:hAnsi="Palatino Linotype"/>
          <w:snapToGrid w:val="0"/>
          <w:color w:val="000000"/>
          <w:sz w:val="24"/>
          <w:szCs w:val="28"/>
          <w:lang w:val="en-US" w:eastAsia="de-DE" w:bidi="en-US"/>
        </w:rPr>
        <w:t>satu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lembaga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Islam non formal yang </w:t>
      </w:r>
      <w:proofErr w:type="spellStart"/>
      <w:r w:rsidRPr="00A84B9A">
        <w:rPr>
          <w:rFonts w:ascii="Palatino Linotype" w:eastAsia="Arial" w:hAnsi="Palatino Linotype"/>
          <w:snapToGrid w:val="0"/>
          <w:color w:val="000000"/>
          <w:sz w:val="24"/>
          <w:szCs w:val="28"/>
          <w:lang w:val="en-US" w:eastAsia="de-DE" w:bidi="en-US"/>
        </w:rPr>
        <w:t>tersedia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dasar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adalah</w:t>
      </w:r>
      <w:proofErr w:type="spellEnd"/>
      <w:r w:rsidRPr="00A84B9A">
        <w:rPr>
          <w:rFonts w:ascii="Palatino Linotype" w:eastAsia="Arial" w:hAnsi="Palatino Linotype"/>
          <w:snapToGrid w:val="0"/>
          <w:color w:val="000000"/>
          <w:sz w:val="24"/>
          <w:szCs w:val="28"/>
          <w:lang w:val="en-US" w:eastAsia="de-DE" w:bidi="en-US"/>
        </w:rPr>
        <w:t xml:space="preserve"> MDTA. MDTA </w:t>
      </w:r>
      <w:proofErr w:type="spellStart"/>
      <w:r w:rsidRPr="00A84B9A">
        <w:rPr>
          <w:rFonts w:ascii="Palatino Linotype" w:eastAsia="Arial" w:hAnsi="Palatino Linotype"/>
          <w:snapToGrid w:val="0"/>
          <w:color w:val="000000"/>
          <w:sz w:val="24"/>
          <w:szCs w:val="28"/>
          <w:lang w:val="en-US" w:eastAsia="de-DE" w:bidi="en-US"/>
        </w:rPr>
        <w:t>merupakan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singkatan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Madrasah </w:t>
      </w:r>
      <w:proofErr w:type="spellStart"/>
      <w:r w:rsidRPr="00A84B9A">
        <w:rPr>
          <w:rFonts w:ascii="Palatino Linotype" w:eastAsia="Arial" w:hAnsi="Palatino Linotype"/>
          <w:snapToGrid w:val="0"/>
          <w:color w:val="000000"/>
          <w:sz w:val="24"/>
          <w:szCs w:val="28"/>
          <w:lang w:val="en-US" w:eastAsia="de-DE" w:bidi="en-US"/>
        </w:rPr>
        <w:t>Diniyah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Takmiliyah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Awaliyah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merupakan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lembaga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Islam non formal yang </w:t>
      </w:r>
      <w:proofErr w:type="spellStart"/>
      <w:r w:rsidRPr="00A84B9A">
        <w:rPr>
          <w:rFonts w:ascii="Palatino Linotype" w:eastAsia="Arial" w:hAnsi="Palatino Linotype"/>
          <w:snapToGrid w:val="0"/>
          <w:color w:val="000000"/>
          <w:sz w:val="24"/>
          <w:szCs w:val="28"/>
          <w:lang w:val="en-US" w:eastAsia="de-DE" w:bidi="en-US"/>
        </w:rPr>
        <w:t>menyediakan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keagamaan</w:t>
      </w:r>
      <w:proofErr w:type="spellEnd"/>
      <w:r w:rsidRPr="00A84B9A">
        <w:rPr>
          <w:rFonts w:ascii="Palatino Linotype" w:eastAsia="Arial" w:hAnsi="Palatino Linotype"/>
          <w:snapToGrid w:val="0"/>
          <w:color w:val="000000"/>
          <w:sz w:val="24"/>
          <w:szCs w:val="28"/>
          <w:lang w:val="en-US" w:eastAsia="de-DE" w:bidi="en-US"/>
        </w:rPr>
        <w:t xml:space="preserve"> Islam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melengkapi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pelajaran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SD/MI/</w:t>
      </w:r>
      <w:proofErr w:type="spellStart"/>
      <w:r w:rsidRPr="00A84B9A">
        <w:rPr>
          <w:rFonts w:ascii="Palatino Linotype" w:eastAsia="Arial" w:hAnsi="Palatino Linotype"/>
          <w:snapToGrid w:val="0"/>
          <w:color w:val="000000"/>
          <w:sz w:val="24"/>
          <w:szCs w:val="28"/>
          <w:lang w:val="en-US" w:eastAsia="de-DE" w:bidi="en-US"/>
        </w:rPr>
        <w:t>sederajat</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berlangsung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selama</w:t>
      </w:r>
      <w:proofErr w:type="spellEnd"/>
      <w:r w:rsidRPr="00A84B9A">
        <w:rPr>
          <w:rFonts w:ascii="Palatino Linotype" w:eastAsia="Arial" w:hAnsi="Palatino Linotype"/>
          <w:snapToGrid w:val="0"/>
          <w:color w:val="000000"/>
          <w:sz w:val="24"/>
          <w:szCs w:val="28"/>
          <w:lang w:val="en-US" w:eastAsia="de-DE" w:bidi="en-US"/>
        </w:rPr>
        <w:t xml:space="preserve"> 4 </w:t>
      </w:r>
      <w:proofErr w:type="spellStart"/>
      <w:r w:rsidRPr="00A84B9A">
        <w:rPr>
          <w:rFonts w:ascii="Palatino Linotype" w:eastAsia="Arial" w:hAnsi="Palatino Linotype"/>
          <w:snapToGrid w:val="0"/>
          <w:color w:val="000000"/>
          <w:sz w:val="24"/>
          <w:szCs w:val="28"/>
          <w:lang w:val="en-US" w:eastAsia="de-DE" w:bidi="en-US"/>
        </w:rPr>
        <w:t>tahun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terdiri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18 jam </w:t>
      </w:r>
      <w:proofErr w:type="spellStart"/>
      <w:r w:rsidRPr="00A84B9A">
        <w:rPr>
          <w:rFonts w:ascii="Palatino Linotype" w:eastAsia="Arial" w:hAnsi="Palatino Linotype"/>
          <w:snapToGrid w:val="0"/>
          <w:color w:val="000000"/>
          <w:sz w:val="24"/>
          <w:szCs w:val="28"/>
          <w:lang w:val="en-US" w:eastAsia="de-DE" w:bidi="en-US"/>
        </w:rPr>
        <w:t>pelajaran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dalam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waktu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seminggu</w:t>
      </w:r>
      <w:proofErr w:type="spellEnd"/>
      <w:r w:rsidRPr="00A84B9A">
        <w:rPr>
          <w:rFonts w:ascii="Palatino Linotype" w:eastAsia="Arial" w:hAnsi="Palatino Linotype"/>
          <w:snapToGrid w:val="0"/>
          <w:color w:val="000000"/>
          <w:sz w:val="24"/>
          <w:szCs w:val="28"/>
          <w:lang w:val="en-US" w:eastAsia="de-DE" w:bidi="en-US"/>
        </w:rPr>
        <w:t xml:space="preserve">. </w:t>
      </w:r>
    </w:p>
    <w:p w14:paraId="3C95D4E2" w14:textId="21B06DCA" w:rsidR="00A84B9A" w:rsidRPr="00A84B9A" w:rsidRDefault="00A84B9A"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r w:rsidRPr="00A84B9A">
        <w:rPr>
          <w:rFonts w:ascii="Palatino Linotype" w:eastAsia="Arial" w:hAnsi="Palatino Linotype"/>
          <w:snapToGrid w:val="0"/>
          <w:color w:val="000000"/>
          <w:sz w:val="24"/>
          <w:szCs w:val="28"/>
          <w:lang w:val="en-US" w:eastAsia="de-DE" w:bidi="en-US"/>
        </w:rPr>
        <w:t xml:space="preserve">Selain </w:t>
      </w:r>
      <w:proofErr w:type="spellStart"/>
      <w:r w:rsidRPr="00A84B9A">
        <w:rPr>
          <w:rFonts w:ascii="Palatino Linotype" w:eastAsia="Arial" w:hAnsi="Palatino Linotype"/>
          <w:snapToGrid w:val="0"/>
          <w:color w:val="000000"/>
          <w:sz w:val="24"/>
          <w:szCs w:val="28"/>
          <w:lang w:val="en-US" w:eastAsia="de-DE" w:bidi="en-US"/>
        </w:rPr>
        <w:t>kurangnya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tenaga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di Desa Perkebunan Tanjung </w:t>
      </w:r>
      <w:proofErr w:type="spellStart"/>
      <w:r w:rsidRPr="00A84B9A">
        <w:rPr>
          <w:rFonts w:ascii="Palatino Linotype" w:eastAsia="Arial" w:hAnsi="Palatino Linotype"/>
          <w:snapToGrid w:val="0"/>
          <w:color w:val="000000"/>
          <w:sz w:val="24"/>
          <w:szCs w:val="28"/>
          <w:lang w:val="en-US" w:eastAsia="de-DE" w:bidi="en-US"/>
        </w:rPr>
        <w:t>Beringin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penyebab</w:t>
      </w:r>
      <w:proofErr w:type="spellEnd"/>
      <w:r w:rsidRPr="00A84B9A">
        <w:rPr>
          <w:rFonts w:ascii="Palatino Linotype" w:eastAsia="Arial" w:hAnsi="Palatino Linotype"/>
          <w:snapToGrid w:val="0"/>
          <w:color w:val="000000"/>
          <w:sz w:val="24"/>
          <w:szCs w:val="28"/>
          <w:lang w:val="en-US" w:eastAsia="de-DE" w:bidi="en-US"/>
        </w:rPr>
        <w:t xml:space="preserve"> lain yang </w:t>
      </w:r>
      <w:proofErr w:type="spellStart"/>
      <w:r w:rsidRPr="00A84B9A">
        <w:rPr>
          <w:rFonts w:ascii="Palatino Linotype" w:eastAsia="Arial" w:hAnsi="Palatino Linotype"/>
          <w:snapToGrid w:val="0"/>
          <w:color w:val="000000"/>
          <w:sz w:val="24"/>
          <w:szCs w:val="28"/>
          <w:lang w:val="en-US" w:eastAsia="de-DE" w:bidi="en-US"/>
        </w:rPr>
        <w:t>menyebabkan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terjadinya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krisis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Islam </w:t>
      </w:r>
      <w:proofErr w:type="spellStart"/>
      <w:r w:rsidRPr="00A84B9A">
        <w:rPr>
          <w:rFonts w:ascii="Palatino Linotype" w:eastAsia="Arial" w:hAnsi="Palatino Linotype"/>
          <w:snapToGrid w:val="0"/>
          <w:color w:val="000000"/>
          <w:sz w:val="24"/>
          <w:szCs w:val="28"/>
          <w:lang w:val="en-US" w:eastAsia="de-DE" w:bidi="en-US"/>
        </w:rPr>
        <w:t>yaitu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karena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tersedianya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fasilitas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Islam non formal </w:t>
      </w:r>
      <w:proofErr w:type="spellStart"/>
      <w:r w:rsidRPr="00A84B9A">
        <w:rPr>
          <w:rFonts w:ascii="Palatino Linotype" w:eastAsia="Arial" w:hAnsi="Palatino Linotype"/>
          <w:snapToGrid w:val="0"/>
          <w:color w:val="000000"/>
          <w:sz w:val="24"/>
          <w:szCs w:val="28"/>
          <w:lang w:val="en-US" w:eastAsia="de-DE" w:bidi="en-US"/>
        </w:rPr>
        <w:t>seperti</w:t>
      </w:r>
      <w:proofErr w:type="spellEnd"/>
      <w:r w:rsidRPr="00A84B9A">
        <w:rPr>
          <w:rFonts w:ascii="Palatino Linotype" w:eastAsia="Arial" w:hAnsi="Palatino Linotype"/>
          <w:snapToGrid w:val="0"/>
          <w:color w:val="000000"/>
          <w:sz w:val="24"/>
          <w:szCs w:val="28"/>
          <w:lang w:val="en-US" w:eastAsia="de-DE" w:bidi="en-US"/>
        </w:rPr>
        <w:t xml:space="preserve"> MDTA. Anak-</w:t>
      </w:r>
      <w:proofErr w:type="spellStart"/>
      <w:r w:rsidRPr="00A84B9A">
        <w:rPr>
          <w:rFonts w:ascii="Palatino Linotype" w:eastAsia="Arial" w:hAnsi="Palatino Linotype"/>
          <w:snapToGrid w:val="0"/>
          <w:color w:val="000000"/>
          <w:sz w:val="24"/>
          <w:szCs w:val="28"/>
          <w:lang w:val="en-US" w:eastAsia="de-DE" w:bidi="en-US"/>
        </w:rPr>
        <w:t>anak</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tersebut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mendapatkan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tambahan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pengetahuan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tentang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agama Islam </w:t>
      </w:r>
      <w:proofErr w:type="spellStart"/>
      <w:r w:rsidRPr="00A84B9A">
        <w:rPr>
          <w:rFonts w:ascii="Palatino Linotype" w:eastAsia="Arial" w:hAnsi="Palatino Linotype"/>
          <w:snapToGrid w:val="0"/>
          <w:color w:val="000000"/>
          <w:sz w:val="24"/>
          <w:szCs w:val="28"/>
          <w:lang w:val="en-US" w:eastAsia="de-DE" w:bidi="en-US"/>
        </w:rPr>
        <w:t>dengan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baik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karena</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sekitar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tersebut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ditemukan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adanya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lembaga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MDTA, </w:t>
      </w:r>
      <w:proofErr w:type="spellStart"/>
      <w:r w:rsidRPr="00A84B9A">
        <w:rPr>
          <w:rFonts w:ascii="Palatino Linotype" w:eastAsia="Arial" w:hAnsi="Palatino Linotype"/>
          <w:snapToGrid w:val="0"/>
          <w:color w:val="000000"/>
          <w:sz w:val="24"/>
          <w:szCs w:val="28"/>
          <w:lang w:val="en-US" w:eastAsia="de-DE" w:bidi="en-US"/>
        </w:rPr>
        <w:t>padahal</w:t>
      </w:r>
      <w:proofErr w:type="spellEnd"/>
      <w:r w:rsidRPr="00A84B9A">
        <w:rPr>
          <w:rFonts w:ascii="Palatino Linotype" w:eastAsia="Arial" w:hAnsi="Palatino Linotype"/>
          <w:snapToGrid w:val="0"/>
          <w:color w:val="000000"/>
          <w:sz w:val="24"/>
          <w:szCs w:val="28"/>
          <w:lang w:val="en-US" w:eastAsia="de-DE" w:bidi="en-US"/>
        </w:rPr>
        <w:t xml:space="preserve"> MDTA </w:t>
      </w:r>
      <w:proofErr w:type="spellStart"/>
      <w:r w:rsidRPr="00A84B9A">
        <w:rPr>
          <w:rFonts w:ascii="Palatino Linotype" w:eastAsia="Arial" w:hAnsi="Palatino Linotype"/>
          <w:snapToGrid w:val="0"/>
          <w:color w:val="000000"/>
          <w:sz w:val="24"/>
          <w:szCs w:val="28"/>
          <w:lang w:val="en-US" w:eastAsia="de-DE" w:bidi="en-US"/>
        </w:rPr>
        <w:t>memiliki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peran</w:t>
      </w:r>
      <w:proofErr w:type="spellEnd"/>
      <w:r w:rsidRPr="00A84B9A">
        <w:rPr>
          <w:rFonts w:ascii="Palatino Linotype" w:eastAsia="Arial" w:hAnsi="Palatino Linotype"/>
          <w:snapToGrid w:val="0"/>
          <w:color w:val="000000"/>
          <w:sz w:val="24"/>
          <w:szCs w:val="28"/>
          <w:lang w:val="en-US" w:eastAsia="de-DE" w:bidi="en-US"/>
        </w:rPr>
        <w:t xml:space="preserve"> yang sangat </w:t>
      </w:r>
      <w:proofErr w:type="spellStart"/>
      <w:r w:rsidRPr="00A84B9A">
        <w:rPr>
          <w:rFonts w:ascii="Palatino Linotype" w:eastAsia="Arial" w:hAnsi="Palatino Linotype"/>
          <w:snapToGrid w:val="0"/>
          <w:color w:val="000000"/>
          <w:sz w:val="24"/>
          <w:szCs w:val="28"/>
          <w:lang w:val="en-US" w:eastAsia="de-DE" w:bidi="en-US"/>
        </w:rPr>
        <w:t>penting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usia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dasar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menanamkan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ajaran-ajaran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dasar</w:t>
      </w:r>
      <w:proofErr w:type="spellEnd"/>
      <w:r w:rsidRPr="00A84B9A">
        <w:rPr>
          <w:rFonts w:ascii="Palatino Linotype" w:eastAsia="Arial" w:hAnsi="Palatino Linotype"/>
          <w:snapToGrid w:val="0"/>
          <w:color w:val="000000"/>
          <w:sz w:val="24"/>
          <w:szCs w:val="28"/>
          <w:lang w:val="en-US" w:eastAsia="de-DE" w:bidi="en-US"/>
        </w:rPr>
        <w:t xml:space="preserve"> agama Islam</w:t>
      </w:r>
      <w:r w:rsidR="00B924E3">
        <w:rPr>
          <w:rFonts w:ascii="Palatino Linotype" w:eastAsia="Arial" w:hAnsi="Palatino Linotype"/>
          <w:snapToGrid w:val="0"/>
          <w:color w:val="000000"/>
          <w:sz w:val="24"/>
          <w:szCs w:val="28"/>
          <w:lang w:val="en-US" w:eastAsia="de-DE" w:bidi="en-US"/>
        </w:rPr>
        <w:t xml:space="preserve"> </w:t>
      </w:r>
      <w:r w:rsidR="00B924E3">
        <w:rPr>
          <w:rFonts w:ascii="Palatino Linotype" w:eastAsia="Arial" w:hAnsi="Palatino Linotype"/>
          <w:snapToGrid w:val="0"/>
          <w:color w:val="000000"/>
          <w:sz w:val="24"/>
          <w:szCs w:val="28"/>
          <w:lang w:val="en-US" w:eastAsia="de-DE" w:bidi="en-US"/>
        </w:rPr>
        <w:fldChar w:fldCharType="begin" w:fldLock="1"/>
      </w:r>
      <w:r w:rsidR="00B924E3">
        <w:rPr>
          <w:rFonts w:ascii="Palatino Linotype" w:eastAsia="Arial" w:hAnsi="Palatino Linotype"/>
          <w:snapToGrid w:val="0"/>
          <w:color w:val="000000"/>
          <w:sz w:val="24"/>
          <w:szCs w:val="28"/>
          <w:lang w:val="en-US" w:eastAsia="de-DE" w:bidi="en-US"/>
        </w:rPr>
        <w:instrText>ADDIN CSL_CITATION {"citationItems":[{"id":"ITEM-1","itemData":{"author":[{"dropping-particle":"","family":"Suhartono","given":"Suhartono","non-dropping-particle":"","parse-names":false,"suffix":""},{"dropping-particle":"","family":"Hafidhoh","given":"Noor","non-dropping-particle":"","parse-names":false,"suffix":""}],"container-title":"NGALIMAN: Jurnal Pengabdian Kepada Masyarakat","id":"ITEM-1","issue":"1","issued":{"date-parts":[["2022"]]},"page":"42-52","title":"Menumbuhkan Minat Baca Anak: Pendampingan Pendirian Taman Baca di Madin An-Nur Desa Kedungrejo Tanjunganom Nganjuk","type":"article-journal","volume":"1"},"uris":["http://www.mendeley.com/documents/?uuid=5b69b6af-1897-4717-8a25-bcf2f19b1044"]}],"mendeley":{"formattedCitation":"(Suhartono &amp; Hafidhoh, 2022)","plainTextFormattedCitation":"(Suhartono &amp; Hafidhoh, 2022)","previouslyFormattedCitation":"(Suhartono &amp; Hafidhoh, 2022)"},"properties":{"noteIndex":0},"schema":"https://github.com/citation-style-language/schema/raw/master/csl-citation.json"}</w:instrText>
      </w:r>
      <w:r w:rsidR="00B924E3">
        <w:rPr>
          <w:rFonts w:ascii="Palatino Linotype" w:eastAsia="Arial" w:hAnsi="Palatino Linotype"/>
          <w:snapToGrid w:val="0"/>
          <w:color w:val="000000"/>
          <w:sz w:val="24"/>
          <w:szCs w:val="28"/>
          <w:lang w:val="en-US" w:eastAsia="de-DE" w:bidi="en-US"/>
        </w:rPr>
        <w:fldChar w:fldCharType="separate"/>
      </w:r>
      <w:r w:rsidR="00B924E3" w:rsidRPr="00B924E3">
        <w:rPr>
          <w:rFonts w:ascii="Palatino Linotype" w:eastAsia="Arial" w:hAnsi="Palatino Linotype"/>
          <w:noProof/>
          <w:snapToGrid w:val="0"/>
          <w:color w:val="000000"/>
          <w:sz w:val="24"/>
          <w:szCs w:val="28"/>
          <w:lang w:val="en-US" w:eastAsia="de-DE" w:bidi="en-US"/>
        </w:rPr>
        <w:t>(Suhartono &amp; Hafidhoh, 2022)</w:t>
      </w:r>
      <w:r w:rsidR="00B924E3">
        <w:rPr>
          <w:rFonts w:ascii="Palatino Linotype" w:eastAsia="Arial" w:hAnsi="Palatino Linotype"/>
          <w:snapToGrid w:val="0"/>
          <w:color w:val="000000"/>
          <w:sz w:val="24"/>
          <w:szCs w:val="28"/>
          <w:lang w:val="en-US" w:eastAsia="de-DE" w:bidi="en-US"/>
        </w:rPr>
        <w:fldChar w:fldCharType="end"/>
      </w:r>
      <w:r w:rsidRPr="00A84B9A">
        <w:rPr>
          <w:rFonts w:ascii="Palatino Linotype" w:eastAsia="Arial" w:hAnsi="Palatino Linotype"/>
          <w:snapToGrid w:val="0"/>
          <w:color w:val="000000"/>
          <w:sz w:val="24"/>
          <w:szCs w:val="28"/>
          <w:lang w:val="en-US" w:eastAsia="de-DE" w:bidi="en-US"/>
        </w:rPr>
        <w:t xml:space="preserve">. </w:t>
      </w:r>
    </w:p>
    <w:p w14:paraId="29122783" w14:textId="77777777" w:rsidR="002F4B04" w:rsidRDefault="002F4B04" w:rsidP="002F4B04">
      <w:pPr>
        <w:pStyle w:val="Alishlah31text"/>
        <w:spacing w:line="276" w:lineRule="auto"/>
        <w:ind w:firstLine="0"/>
        <w:jc w:val="center"/>
        <w:rPr>
          <w:sz w:val="24"/>
          <w:szCs w:val="28"/>
        </w:rPr>
      </w:pPr>
      <w:r>
        <w:rPr>
          <w:noProof/>
        </w:rPr>
        <w:drawing>
          <wp:inline distT="0" distB="0" distL="0" distR="0" wp14:anchorId="0706BDD6" wp14:editId="01E191EF">
            <wp:extent cx="3112135" cy="20288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2135" cy="2028825"/>
                    </a:xfrm>
                    <a:prstGeom prst="rect">
                      <a:avLst/>
                    </a:prstGeom>
                  </pic:spPr>
                </pic:pic>
              </a:graphicData>
            </a:graphic>
          </wp:inline>
        </w:drawing>
      </w:r>
    </w:p>
    <w:p w14:paraId="3882A528" w14:textId="77777777" w:rsidR="002F4B04" w:rsidRPr="00677511" w:rsidRDefault="002F4B04" w:rsidP="002F4B04">
      <w:pPr>
        <w:pStyle w:val="Alishlah31text"/>
        <w:spacing w:line="276" w:lineRule="auto"/>
        <w:ind w:firstLine="0"/>
        <w:jc w:val="center"/>
        <w:rPr>
          <w:sz w:val="22"/>
          <w:szCs w:val="24"/>
        </w:rPr>
      </w:pPr>
      <w:r w:rsidRPr="00677511">
        <w:rPr>
          <w:sz w:val="22"/>
          <w:szCs w:val="24"/>
        </w:rPr>
        <w:t>Gam</w:t>
      </w:r>
      <w:r>
        <w:rPr>
          <w:sz w:val="22"/>
          <w:szCs w:val="24"/>
        </w:rPr>
        <w:t>ba</w:t>
      </w:r>
      <w:r w:rsidRPr="00677511">
        <w:rPr>
          <w:sz w:val="22"/>
          <w:szCs w:val="24"/>
        </w:rPr>
        <w:t xml:space="preserve">r 2. </w:t>
      </w:r>
      <w:proofErr w:type="spellStart"/>
      <w:r w:rsidRPr="00677511">
        <w:rPr>
          <w:sz w:val="22"/>
          <w:szCs w:val="24"/>
        </w:rPr>
        <w:t>Sosialisasi</w:t>
      </w:r>
      <w:proofErr w:type="spellEnd"/>
      <w:r w:rsidRPr="00677511">
        <w:rPr>
          <w:sz w:val="22"/>
          <w:szCs w:val="24"/>
        </w:rPr>
        <w:t xml:space="preserve"> di </w:t>
      </w:r>
      <w:proofErr w:type="spellStart"/>
      <w:r w:rsidRPr="00677511">
        <w:rPr>
          <w:sz w:val="22"/>
          <w:szCs w:val="24"/>
        </w:rPr>
        <w:t>Sekolah</w:t>
      </w:r>
      <w:proofErr w:type="spellEnd"/>
      <w:r w:rsidRPr="00677511">
        <w:rPr>
          <w:sz w:val="22"/>
          <w:szCs w:val="24"/>
        </w:rPr>
        <w:t xml:space="preserve"> Dasar Perkebunan Tanjung </w:t>
      </w:r>
      <w:proofErr w:type="spellStart"/>
      <w:r w:rsidRPr="00677511">
        <w:rPr>
          <w:sz w:val="22"/>
          <w:szCs w:val="24"/>
        </w:rPr>
        <w:t>Beringin</w:t>
      </w:r>
      <w:proofErr w:type="spellEnd"/>
    </w:p>
    <w:p w14:paraId="2A5F677E" w14:textId="77777777" w:rsidR="002F4B04" w:rsidRDefault="002F4B04" w:rsidP="002F4B04">
      <w:pPr>
        <w:widowControl/>
        <w:adjustRightInd w:val="0"/>
        <w:snapToGrid w:val="0"/>
        <w:spacing w:line="276" w:lineRule="auto"/>
        <w:jc w:val="both"/>
        <w:rPr>
          <w:rFonts w:ascii="Palatino Linotype" w:eastAsia="Arial" w:hAnsi="Palatino Linotype"/>
          <w:snapToGrid w:val="0"/>
          <w:color w:val="000000"/>
          <w:sz w:val="24"/>
          <w:szCs w:val="28"/>
          <w:lang w:val="en-US" w:eastAsia="de-DE" w:bidi="en-US"/>
        </w:rPr>
      </w:pPr>
    </w:p>
    <w:p w14:paraId="5B14AD41" w14:textId="6B90BAE9" w:rsidR="00A84B9A" w:rsidRPr="00A84B9A" w:rsidRDefault="00A84B9A"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r w:rsidRPr="00A84B9A">
        <w:rPr>
          <w:rFonts w:ascii="Palatino Linotype" w:eastAsia="Arial" w:hAnsi="Palatino Linotype"/>
          <w:snapToGrid w:val="0"/>
          <w:color w:val="000000"/>
          <w:sz w:val="24"/>
          <w:szCs w:val="28"/>
          <w:lang w:val="en-US" w:eastAsia="de-DE" w:bidi="en-US"/>
        </w:rPr>
        <w:t xml:space="preserve">Di </w:t>
      </w:r>
      <w:proofErr w:type="spellStart"/>
      <w:r w:rsidRPr="00A84B9A">
        <w:rPr>
          <w:rFonts w:ascii="Palatino Linotype" w:eastAsia="Arial" w:hAnsi="Palatino Linotype"/>
          <w:snapToGrid w:val="0"/>
          <w:color w:val="000000"/>
          <w:sz w:val="24"/>
          <w:szCs w:val="28"/>
          <w:lang w:val="en-US" w:eastAsia="de-DE" w:bidi="en-US"/>
        </w:rPr>
        <w:t>setiap</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dusun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tersebut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ditemukan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adanya</w:t>
      </w:r>
      <w:proofErr w:type="spellEnd"/>
      <w:r w:rsidRPr="00A84B9A">
        <w:rPr>
          <w:rFonts w:ascii="Palatino Linotype" w:eastAsia="Arial" w:hAnsi="Palatino Linotype"/>
          <w:snapToGrid w:val="0"/>
          <w:color w:val="000000"/>
          <w:sz w:val="24"/>
          <w:szCs w:val="28"/>
          <w:lang w:val="en-US" w:eastAsia="de-DE" w:bidi="en-US"/>
        </w:rPr>
        <w:t xml:space="preserve"> guru </w:t>
      </w:r>
      <w:proofErr w:type="spellStart"/>
      <w:r w:rsidRPr="00A84B9A">
        <w:rPr>
          <w:rFonts w:ascii="Palatino Linotype" w:eastAsia="Arial" w:hAnsi="Palatino Linotype"/>
          <w:snapToGrid w:val="0"/>
          <w:color w:val="000000"/>
          <w:sz w:val="24"/>
          <w:szCs w:val="28"/>
          <w:lang w:val="en-US" w:eastAsia="de-DE" w:bidi="en-US"/>
        </w:rPr>
        <w:t>ngaji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namun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semua</w:t>
      </w:r>
      <w:proofErr w:type="spellEnd"/>
      <w:r w:rsidRPr="00A84B9A">
        <w:rPr>
          <w:rFonts w:ascii="Palatino Linotype" w:eastAsia="Arial" w:hAnsi="Palatino Linotype"/>
          <w:snapToGrid w:val="0"/>
          <w:color w:val="000000"/>
          <w:sz w:val="24"/>
          <w:szCs w:val="28"/>
          <w:lang w:val="en-US" w:eastAsia="de-DE" w:bidi="en-US"/>
        </w:rPr>
        <w:t xml:space="preserve"> guru </w:t>
      </w:r>
      <w:proofErr w:type="spellStart"/>
      <w:r w:rsidRPr="00A84B9A">
        <w:rPr>
          <w:rFonts w:ascii="Palatino Linotype" w:eastAsia="Arial" w:hAnsi="Palatino Linotype"/>
          <w:snapToGrid w:val="0"/>
          <w:color w:val="000000"/>
          <w:sz w:val="24"/>
          <w:szCs w:val="28"/>
          <w:lang w:val="en-US" w:eastAsia="de-DE" w:bidi="en-US"/>
        </w:rPr>
        <w:t>ngaji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tersebut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mengadakan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pelatihan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membaca</w:t>
      </w:r>
      <w:proofErr w:type="spellEnd"/>
      <w:r w:rsidRPr="00A84B9A">
        <w:rPr>
          <w:rFonts w:ascii="Palatino Linotype" w:eastAsia="Arial" w:hAnsi="Palatino Linotype"/>
          <w:snapToGrid w:val="0"/>
          <w:color w:val="000000"/>
          <w:sz w:val="24"/>
          <w:szCs w:val="28"/>
          <w:lang w:val="en-US" w:eastAsia="de-DE" w:bidi="en-US"/>
        </w:rPr>
        <w:t xml:space="preserve"> Al-Qur’an </w:t>
      </w:r>
      <w:proofErr w:type="spellStart"/>
      <w:r w:rsidRPr="00A84B9A">
        <w:rPr>
          <w:rFonts w:ascii="Palatino Linotype" w:eastAsia="Arial" w:hAnsi="Palatino Linotype"/>
          <w:snapToGrid w:val="0"/>
          <w:color w:val="000000"/>
          <w:sz w:val="24"/>
          <w:szCs w:val="28"/>
          <w:lang w:val="en-US" w:eastAsia="de-DE" w:bidi="en-US"/>
        </w:rPr>
        <w:t>ataupun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iqra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karena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memiliki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tugas</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pekerjaan</w:t>
      </w:r>
      <w:proofErr w:type="spellEnd"/>
      <w:r w:rsidRPr="00A84B9A">
        <w:rPr>
          <w:rFonts w:ascii="Palatino Linotype" w:eastAsia="Arial" w:hAnsi="Palatino Linotype"/>
          <w:snapToGrid w:val="0"/>
          <w:color w:val="000000"/>
          <w:sz w:val="24"/>
          <w:szCs w:val="28"/>
          <w:lang w:val="en-US" w:eastAsia="de-DE" w:bidi="en-US"/>
        </w:rPr>
        <w:t xml:space="preserve"> lain </w:t>
      </w:r>
      <w:proofErr w:type="spellStart"/>
      <w:r w:rsidRPr="00A84B9A">
        <w:rPr>
          <w:rFonts w:ascii="Palatino Linotype" w:eastAsia="Arial" w:hAnsi="Palatino Linotype"/>
          <w:snapToGrid w:val="0"/>
          <w:color w:val="000000"/>
          <w:sz w:val="24"/>
          <w:szCs w:val="28"/>
          <w:lang w:val="en-US" w:eastAsia="de-DE" w:bidi="en-US"/>
        </w:rPr>
        <w:t>selain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sebagai</w:t>
      </w:r>
      <w:proofErr w:type="spellEnd"/>
      <w:r w:rsidRPr="00A84B9A">
        <w:rPr>
          <w:rFonts w:ascii="Palatino Linotype" w:eastAsia="Arial" w:hAnsi="Palatino Linotype"/>
          <w:snapToGrid w:val="0"/>
          <w:color w:val="000000"/>
          <w:sz w:val="24"/>
          <w:szCs w:val="28"/>
          <w:lang w:val="en-US" w:eastAsia="de-DE" w:bidi="en-US"/>
        </w:rPr>
        <w:t xml:space="preserve"> guru </w:t>
      </w:r>
      <w:proofErr w:type="spellStart"/>
      <w:r w:rsidRPr="00A84B9A">
        <w:rPr>
          <w:rFonts w:ascii="Palatino Linotype" w:eastAsia="Arial" w:hAnsi="Palatino Linotype"/>
          <w:snapToGrid w:val="0"/>
          <w:color w:val="000000"/>
          <w:sz w:val="24"/>
          <w:szCs w:val="28"/>
          <w:lang w:val="en-US" w:eastAsia="de-DE" w:bidi="en-US"/>
        </w:rPr>
        <w:t>ngaji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Seperti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contohnya</w:t>
      </w:r>
      <w:proofErr w:type="spellEnd"/>
      <w:r w:rsidRPr="00A84B9A">
        <w:rPr>
          <w:rFonts w:ascii="Palatino Linotype" w:eastAsia="Arial" w:hAnsi="Palatino Linotype"/>
          <w:snapToGrid w:val="0"/>
          <w:color w:val="000000"/>
          <w:sz w:val="24"/>
          <w:szCs w:val="28"/>
          <w:lang w:val="en-US" w:eastAsia="de-DE" w:bidi="en-US"/>
        </w:rPr>
        <w:t xml:space="preserve"> pada </w:t>
      </w:r>
      <w:proofErr w:type="spellStart"/>
      <w:r w:rsidRPr="00A84B9A">
        <w:rPr>
          <w:rFonts w:ascii="Palatino Linotype" w:eastAsia="Arial" w:hAnsi="Palatino Linotype"/>
          <w:snapToGrid w:val="0"/>
          <w:color w:val="000000"/>
          <w:sz w:val="24"/>
          <w:szCs w:val="28"/>
          <w:lang w:val="en-US" w:eastAsia="de-DE" w:bidi="en-US"/>
        </w:rPr>
        <w:t>dusun</w:t>
      </w:r>
      <w:proofErr w:type="spellEnd"/>
      <w:r w:rsidRPr="00A84B9A">
        <w:rPr>
          <w:rFonts w:ascii="Palatino Linotype" w:eastAsia="Arial" w:hAnsi="Palatino Linotype"/>
          <w:snapToGrid w:val="0"/>
          <w:color w:val="000000"/>
          <w:sz w:val="24"/>
          <w:szCs w:val="28"/>
          <w:lang w:val="en-US" w:eastAsia="de-DE" w:bidi="en-US"/>
        </w:rPr>
        <w:t xml:space="preserve"> 2, di </w:t>
      </w:r>
      <w:proofErr w:type="spellStart"/>
      <w:r w:rsidRPr="00A84B9A">
        <w:rPr>
          <w:rFonts w:ascii="Palatino Linotype" w:eastAsia="Arial" w:hAnsi="Palatino Linotype"/>
          <w:snapToGrid w:val="0"/>
          <w:color w:val="000000"/>
          <w:sz w:val="24"/>
          <w:szCs w:val="28"/>
          <w:lang w:val="en-US" w:eastAsia="de-DE" w:bidi="en-US"/>
        </w:rPr>
        <w:t>dusun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tersebut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diadakan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pelatihan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belajar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membaca</w:t>
      </w:r>
      <w:proofErr w:type="spellEnd"/>
      <w:r w:rsidRPr="00A84B9A">
        <w:rPr>
          <w:rFonts w:ascii="Palatino Linotype" w:eastAsia="Arial" w:hAnsi="Palatino Linotype"/>
          <w:snapToGrid w:val="0"/>
          <w:color w:val="000000"/>
          <w:sz w:val="24"/>
          <w:szCs w:val="28"/>
          <w:lang w:val="en-US" w:eastAsia="de-DE" w:bidi="en-US"/>
        </w:rPr>
        <w:t xml:space="preserve"> Al-Qur’an dan </w:t>
      </w:r>
      <w:proofErr w:type="spellStart"/>
      <w:r w:rsidRPr="00A84B9A">
        <w:rPr>
          <w:rFonts w:ascii="Palatino Linotype" w:eastAsia="Arial" w:hAnsi="Palatino Linotype"/>
          <w:snapToGrid w:val="0"/>
          <w:color w:val="000000"/>
          <w:sz w:val="24"/>
          <w:szCs w:val="28"/>
          <w:lang w:val="en-US" w:eastAsia="de-DE" w:bidi="en-US"/>
        </w:rPr>
        <w:t>iqra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hal</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terjadi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karena</w:t>
      </w:r>
      <w:proofErr w:type="spellEnd"/>
      <w:r w:rsidRPr="00A84B9A">
        <w:rPr>
          <w:rFonts w:ascii="Palatino Linotype" w:eastAsia="Arial" w:hAnsi="Palatino Linotype"/>
          <w:snapToGrid w:val="0"/>
          <w:color w:val="000000"/>
          <w:sz w:val="24"/>
          <w:szCs w:val="28"/>
          <w:lang w:val="en-US" w:eastAsia="de-DE" w:bidi="en-US"/>
        </w:rPr>
        <w:t xml:space="preserve"> guru </w:t>
      </w:r>
      <w:proofErr w:type="spellStart"/>
      <w:r w:rsidRPr="00A84B9A">
        <w:rPr>
          <w:rFonts w:ascii="Palatino Linotype" w:eastAsia="Arial" w:hAnsi="Palatino Linotype"/>
          <w:snapToGrid w:val="0"/>
          <w:color w:val="000000"/>
          <w:sz w:val="24"/>
          <w:szCs w:val="28"/>
          <w:lang w:val="en-US" w:eastAsia="de-DE" w:bidi="en-US"/>
        </w:rPr>
        <w:t>ngaji</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dusun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tersebut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memiliki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kesibukan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lain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sehingga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memiliki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waktu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membuka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pelatihan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membaca</w:t>
      </w:r>
      <w:proofErr w:type="spellEnd"/>
      <w:r w:rsidRPr="00A84B9A">
        <w:rPr>
          <w:rFonts w:ascii="Palatino Linotype" w:eastAsia="Arial" w:hAnsi="Palatino Linotype"/>
          <w:snapToGrid w:val="0"/>
          <w:color w:val="000000"/>
          <w:sz w:val="24"/>
          <w:szCs w:val="28"/>
          <w:lang w:val="en-US" w:eastAsia="de-DE" w:bidi="en-US"/>
        </w:rPr>
        <w:t xml:space="preserve"> Al-Qur’an dan </w:t>
      </w:r>
      <w:proofErr w:type="spellStart"/>
      <w:r w:rsidRPr="00A84B9A">
        <w:rPr>
          <w:rFonts w:ascii="Palatino Linotype" w:eastAsia="Arial" w:hAnsi="Palatino Linotype"/>
          <w:snapToGrid w:val="0"/>
          <w:color w:val="000000"/>
          <w:sz w:val="24"/>
          <w:szCs w:val="28"/>
          <w:lang w:val="en-US" w:eastAsia="de-DE" w:bidi="en-US"/>
        </w:rPr>
        <w:t>iqra</w:t>
      </w:r>
      <w:proofErr w:type="spellEnd"/>
      <w:r w:rsidRPr="00A84B9A">
        <w:rPr>
          <w:rFonts w:ascii="Palatino Linotype" w:eastAsia="Arial" w:hAnsi="Palatino Linotype"/>
          <w:snapToGrid w:val="0"/>
          <w:color w:val="000000"/>
          <w:sz w:val="24"/>
          <w:szCs w:val="28"/>
          <w:lang w:val="en-US" w:eastAsia="de-DE" w:bidi="en-US"/>
        </w:rPr>
        <w:t xml:space="preserve">’. Hal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membuat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dusun</w:t>
      </w:r>
      <w:proofErr w:type="spellEnd"/>
      <w:r w:rsidRPr="00A84B9A">
        <w:rPr>
          <w:rFonts w:ascii="Palatino Linotype" w:eastAsia="Arial" w:hAnsi="Palatino Linotype"/>
          <w:snapToGrid w:val="0"/>
          <w:color w:val="000000"/>
          <w:sz w:val="24"/>
          <w:szCs w:val="28"/>
          <w:lang w:val="en-US" w:eastAsia="de-DE" w:bidi="en-US"/>
        </w:rPr>
        <w:t xml:space="preserve"> 2 Desa Perkebunan Tanjung </w:t>
      </w:r>
      <w:proofErr w:type="spellStart"/>
      <w:r w:rsidRPr="00A84B9A">
        <w:rPr>
          <w:rFonts w:ascii="Palatino Linotype" w:eastAsia="Arial" w:hAnsi="Palatino Linotype"/>
          <w:snapToGrid w:val="0"/>
          <w:color w:val="000000"/>
          <w:sz w:val="24"/>
          <w:szCs w:val="28"/>
          <w:lang w:val="en-US" w:eastAsia="de-DE" w:bidi="en-US"/>
        </w:rPr>
        <w:t>Beringin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mendapatkan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pengajaran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tentang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membaca</w:t>
      </w:r>
      <w:proofErr w:type="spellEnd"/>
      <w:r w:rsidRPr="00A84B9A">
        <w:rPr>
          <w:rFonts w:ascii="Palatino Linotype" w:eastAsia="Arial" w:hAnsi="Palatino Linotype"/>
          <w:snapToGrid w:val="0"/>
          <w:color w:val="000000"/>
          <w:sz w:val="24"/>
          <w:szCs w:val="28"/>
          <w:lang w:val="en-US" w:eastAsia="de-DE" w:bidi="en-US"/>
        </w:rPr>
        <w:t xml:space="preserve"> Al-Qur’an yang </w:t>
      </w:r>
      <w:proofErr w:type="spellStart"/>
      <w:r w:rsidRPr="00A84B9A">
        <w:rPr>
          <w:rFonts w:ascii="Palatino Linotype" w:eastAsia="Arial" w:hAnsi="Palatino Linotype"/>
          <w:snapToGrid w:val="0"/>
          <w:color w:val="000000"/>
          <w:sz w:val="24"/>
          <w:szCs w:val="28"/>
          <w:lang w:val="en-US" w:eastAsia="de-DE" w:bidi="en-US"/>
        </w:rPr>
        <w:t>baik</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benar</w:t>
      </w:r>
      <w:proofErr w:type="spellEnd"/>
      <w:r w:rsidRPr="00A84B9A">
        <w:rPr>
          <w:rFonts w:ascii="Palatino Linotype" w:eastAsia="Arial" w:hAnsi="Palatino Linotype"/>
          <w:snapToGrid w:val="0"/>
          <w:color w:val="000000"/>
          <w:sz w:val="24"/>
          <w:szCs w:val="28"/>
          <w:lang w:val="en-US" w:eastAsia="de-DE" w:bidi="en-US"/>
        </w:rPr>
        <w:t>.</w:t>
      </w:r>
    </w:p>
    <w:p w14:paraId="7745C05A" w14:textId="77777777" w:rsidR="002F4B04" w:rsidRDefault="002F4B04" w:rsidP="002F4B04">
      <w:pPr>
        <w:pStyle w:val="Alishlah31text"/>
        <w:spacing w:line="276" w:lineRule="auto"/>
        <w:ind w:firstLine="0"/>
        <w:jc w:val="center"/>
        <w:rPr>
          <w:b/>
          <w:bCs/>
          <w:sz w:val="24"/>
          <w:szCs w:val="28"/>
        </w:rPr>
      </w:pPr>
      <w:r>
        <w:rPr>
          <w:noProof/>
        </w:rPr>
        <w:lastRenderedPageBreak/>
        <w:drawing>
          <wp:inline distT="0" distB="0" distL="0" distR="0" wp14:anchorId="47834C40" wp14:editId="1766AB8F">
            <wp:extent cx="3829050" cy="22669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3829050" cy="2266950"/>
                    </a:xfrm>
                    <a:prstGeom prst="rect">
                      <a:avLst/>
                    </a:prstGeom>
                    <a:ln>
                      <a:noFill/>
                    </a:ln>
                    <a:extLst>
                      <a:ext uri="{53640926-AAD7-44D8-BBD7-CCE9431645EC}">
                        <a14:shadowObscured xmlns:a14="http://schemas.microsoft.com/office/drawing/2010/main"/>
                      </a:ext>
                    </a:extLst>
                  </pic:spPr>
                </pic:pic>
              </a:graphicData>
            </a:graphic>
          </wp:inline>
        </w:drawing>
      </w:r>
    </w:p>
    <w:p w14:paraId="49F14224" w14:textId="77777777" w:rsidR="002F4B04" w:rsidRPr="00677511" w:rsidRDefault="002F4B04" w:rsidP="002F4B04">
      <w:pPr>
        <w:pStyle w:val="Alishlah31text"/>
        <w:spacing w:line="276" w:lineRule="auto"/>
        <w:ind w:firstLine="0"/>
        <w:jc w:val="center"/>
        <w:rPr>
          <w:sz w:val="22"/>
          <w:szCs w:val="24"/>
        </w:rPr>
      </w:pPr>
      <w:r w:rsidRPr="00677511">
        <w:rPr>
          <w:sz w:val="22"/>
          <w:szCs w:val="24"/>
        </w:rPr>
        <w:t>Gamb</w:t>
      </w:r>
      <w:r>
        <w:rPr>
          <w:sz w:val="22"/>
          <w:szCs w:val="24"/>
        </w:rPr>
        <w:t>a</w:t>
      </w:r>
      <w:r w:rsidRPr="00677511">
        <w:rPr>
          <w:sz w:val="22"/>
          <w:szCs w:val="24"/>
        </w:rPr>
        <w:t xml:space="preserve">r 3. </w:t>
      </w:r>
      <w:proofErr w:type="spellStart"/>
      <w:r w:rsidRPr="00677511">
        <w:rPr>
          <w:sz w:val="22"/>
          <w:szCs w:val="24"/>
        </w:rPr>
        <w:t>Siswa</w:t>
      </w:r>
      <w:proofErr w:type="spellEnd"/>
      <w:r>
        <w:rPr>
          <w:sz w:val="22"/>
          <w:szCs w:val="24"/>
        </w:rPr>
        <w:t>, Guru,</w:t>
      </w:r>
      <w:r w:rsidRPr="00677511">
        <w:rPr>
          <w:sz w:val="22"/>
          <w:szCs w:val="24"/>
        </w:rPr>
        <w:t xml:space="preserve"> dan </w:t>
      </w:r>
      <w:proofErr w:type="spellStart"/>
      <w:r w:rsidRPr="00677511">
        <w:rPr>
          <w:sz w:val="22"/>
          <w:szCs w:val="24"/>
        </w:rPr>
        <w:t>Peserta</w:t>
      </w:r>
      <w:proofErr w:type="spellEnd"/>
      <w:r w:rsidRPr="00677511">
        <w:rPr>
          <w:sz w:val="22"/>
          <w:szCs w:val="24"/>
        </w:rPr>
        <w:t xml:space="preserve"> KKN Universitas Islam Negeri Sumatera Utara</w:t>
      </w:r>
    </w:p>
    <w:p w14:paraId="5DCC076D" w14:textId="77777777" w:rsidR="002F4B04" w:rsidRDefault="002F4B04" w:rsidP="002F4B04">
      <w:pPr>
        <w:widowControl/>
        <w:adjustRightInd w:val="0"/>
        <w:snapToGrid w:val="0"/>
        <w:spacing w:line="276" w:lineRule="auto"/>
        <w:jc w:val="both"/>
        <w:rPr>
          <w:rFonts w:ascii="Palatino Linotype" w:eastAsia="Arial" w:hAnsi="Palatino Linotype"/>
          <w:snapToGrid w:val="0"/>
          <w:color w:val="000000"/>
          <w:sz w:val="24"/>
          <w:szCs w:val="28"/>
          <w:lang w:val="en-US" w:eastAsia="de-DE" w:bidi="en-US"/>
        </w:rPr>
      </w:pPr>
    </w:p>
    <w:p w14:paraId="72997B05" w14:textId="23842F80" w:rsidR="00A84B9A" w:rsidRDefault="00A84B9A"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r w:rsidRPr="00A84B9A">
        <w:rPr>
          <w:rFonts w:ascii="Palatino Linotype" w:eastAsia="Arial" w:hAnsi="Palatino Linotype"/>
          <w:snapToGrid w:val="0"/>
          <w:color w:val="000000"/>
          <w:sz w:val="24"/>
          <w:szCs w:val="28"/>
          <w:lang w:val="en-US" w:eastAsia="de-DE" w:bidi="en-US"/>
        </w:rPr>
        <w:t xml:space="preserve">Hal lain yang </w:t>
      </w:r>
      <w:proofErr w:type="spellStart"/>
      <w:r w:rsidRPr="00A84B9A">
        <w:rPr>
          <w:rFonts w:ascii="Palatino Linotype" w:eastAsia="Arial" w:hAnsi="Palatino Linotype"/>
          <w:snapToGrid w:val="0"/>
          <w:color w:val="000000"/>
          <w:sz w:val="24"/>
          <w:szCs w:val="28"/>
          <w:lang w:val="en-US" w:eastAsia="de-DE" w:bidi="en-US"/>
        </w:rPr>
        <w:t>menjadi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penghalang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belajar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mengaji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adalah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jarak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antar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dusun</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perkebunan</w:t>
      </w:r>
      <w:proofErr w:type="spellEnd"/>
      <w:r w:rsidRPr="00A84B9A">
        <w:rPr>
          <w:rFonts w:ascii="Palatino Linotype" w:eastAsia="Arial" w:hAnsi="Palatino Linotype"/>
          <w:snapToGrid w:val="0"/>
          <w:color w:val="000000"/>
          <w:sz w:val="24"/>
          <w:szCs w:val="28"/>
          <w:lang w:val="en-US" w:eastAsia="de-DE" w:bidi="en-US"/>
        </w:rPr>
        <w:t xml:space="preserve"> Tanjung </w:t>
      </w:r>
      <w:proofErr w:type="spellStart"/>
      <w:r w:rsidRPr="00A84B9A">
        <w:rPr>
          <w:rFonts w:ascii="Palatino Linotype" w:eastAsia="Arial" w:hAnsi="Palatino Linotype"/>
          <w:snapToGrid w:val="0"/>
          <w:color w:val="000000"/>
          <w:sz w:val="24"/>
          <w:szCs w:val="28"/>
          <w:lang w:val="en-US" w:eastAsia="de-DE" w:bidi="en-US"/>
        </w:rPr>
        <w:t>Beringin</w:t>
      </w:r>
      <w:proofErr w:type="spellEnd"/>
      <w:r w:rsidRPr="00A84B9A">
        <w:rPr>
          <w:rFonts w:ascii="Palatino Linotype" w:eastAsia="Arial" w:hAnsi="Palatino Linotype"/>
          <w:snapToGrid w:val="0"/>
          <w:color w:val="000000"/>
          <w:sz w:val="24"/>
          <w:szCs w:val="28"/>
          <w:lang w:val="en-US" w:eastAsia="de-DE" w:bidi="en-US"/>
        </w:rPr>
        <w:t xml:space="preserve"> yang sangat </w:t>
      </w:r>
      <w:proofErr w:type="spellStart"/>
      <w:r w:rsidRPr="00A84B9A">
        <w:rPr>
          <w:rFonts w:ascii="Palatino Linotype" w:eastAsia="Arial" w:hAnsi="Palatino Linotype"/>
          <w:snapToGrid w:val="0"/>
          <w:color w:val="000000"/>
          <w:sz w:val="24"/>
          <w:szCs w:val="28"/>
          <w:lang w:val="en-US" w:eastAsia="de-DE" w:bidi="en-US"/>
        </w:rPr>
        <w:t>jauh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sehingga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sulit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belajar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mengaji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dusun</w:t>
      </w:r>
      <w:proofErr w:type="spellEnd"/>
      <w:r w:rsidRPr="00A84B9A">
        <w:rPr>
          <w:rFonts w:ascii="Palatino Linotype" w:eastAsia="Arial" w:hAnsi="Palatino Linotype"/>
          <w:snapToGrid w:val="0"/>
          <w:color w:val="000000"/>
          <w:sz w:val="24"/>
          <w:szCs w:val="28"/>
          <w:lang w:val="en-US" w:eastAsia="de-DE" w:bidi="en-US"/>
        </w:rPr>
        <w:t xml:space="preserve"> lain yang </w:t>
      </w:r>
      <w:proofErr w:type="spellStart"/>
      <w:r w:rsidRPr="00A84B9A">
        <w:rPr>
          <w:rFonts w:ascii="Palatino Linotype" w:eastAsia="Arial" w:hAnsi="Palatino Linotype"/>
          <w:snapToGrid w:val="0"/>
          <w:color w:val="000000"/>
          <w:sz w:val="24"/>
          <w:szCs w:val="28"/>
          <w:lang w:val="en-US" w:eastAsia="de-DE" w:bidi="en-US"/>
        </w:rPr>
        <w:t>mengadakan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pelatihan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membaca</w:t>
      </w:r>
      <w:proofErr w:type="spellEnd"/>
      <w:r w:rsidRPr="00A84B9A">
        <w:rPr>
          <w:rFonts w:ascii="Palatino Linotype" w:eastAsia="Arial" w:hAnsi="Palatino Linotype"/>
          <w:snapToGrid w:val="0"/>
          <w:color w:val="000000"/>
          <w:sz w:val="24"/>
          <w:szCs w:val="28"/>
          <w:lang w:val="en-US" w:eastAsia="de-DE" w:bidi="en-US"/>
        </w:rPr>
        <w:t xml:space="preserve"> Al-Qur’an. Di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lain </w:t>
      </w:r>
      <w:proofErr w:type="spellStart"/>
      <w:r w:rsidRPr="00A84B9A">
        <w:rPr>
          <w:rFonts w:ascii="Palatino Linotype" w:eastAsia="Arial" w:hAnsi="Palatino Linotype"/>
          <w:snapToGrid w:val="0"/>
          <w:color w:val="000000"/>
          <w:sz w:val="24"/>
          <w:szCs w:val="28"/>
          <w:lang w:val="en-US" w:eastAsia="de-DE" w:bidi="en-US"/>
        </w:rPr>
        <w:t>ditemukan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adanya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lembaga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Islam non formal, </w:t>
      </w:r>
      <w:proofErr w:type="spellStart"/>
      <w:r w:rsidRPr="00A84B9A">
        <w:rPr>
          <w:rFonts w:ascii="Palatino Linotype" w:eastAsia="Arial" w:hAnsi="Palatino Linotype"/>
          <w:snapToGrid w:val="0"/>
          <w:color w:val="000000"/>
          <w:sz w:val="24"/>
          <w:szCs w:val="28"/>
          <w:lang w:val="en-US" w:eastAsia="de-DE" w:bidi="en-US"/>
        </w:rPr>
        <w:t>namun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belajar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mengaji</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luar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tersebut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aksesnya</w:t>
      </w:r>
      <w:proofErr w:type="spellEnd"/>
      <w:r w:rsidRPr="00A84B9A">
        <w:rPr>
          <w:rFonts w:ascii="Palatino Linotype" w:eastAsia="Arial" w:hAnsi="Palatino Linotype"/>
          <w:snapToGrid w:val="0"/>
          <w:color w:val="000000"/>
          <w:sz w:val="24"/>
          <w:szCs w:val="28"/>
          <w:lang w:val="en-US" w:eastAsia="de-DE" w:bidi="en-US"/>
        </w:rPr>
        <w:t xml:space="preserve"> sangat </w:t>
      </w:r>
      <w:proofErr w:type="spellStart"/>
      <w:r w:rsidRPr="00A84B9A">
        <w:rPr>
          <w:rFonts w:ascii="Palatino Linotype" w:eastAsia="Arial" w:hAnsi="Palatino Linotype"/>
          <w:snapToGrid w:val="0"/>
          <w:color w:val="000000"/>
          <w:sz w:val="24"/>
          <w:szCs w:val="28"/>
          <w:lang w:val="en-US" w:eastAsia="de-DE" w:bidi="en-US"/>
        </w:rPr>
        <w:t>jauh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ditambah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jarang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sekali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transportasi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umum</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melewati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jalanan</w:t>
      </w:r>
      <w:proofErr w:type="spellEnd"/>
      <w:r w:rsidRPr="00A84B9A">
        <w:rPr>
          <w:rFonts w:ascii="Palatino Linotype" w:eastAsia="Arial" w:hAnsi="Palatino Linotype"/>
          <w:snapToGrid w:val="0"/>
          <w:color w:val="000000"/>
          <w:sz w:val="24"/>
          <w:szCs w:val="28"/>
          <w:lang w:val="en-US" w:eastAsia="de-DE" w:bidi="en-US"/>
        </w:rPr>
        <w:t xml:space="preserve"> Desa Perkebunan Tanjung </w:t>
      </w:r>
      <w:proofErr w:type="spellStart"/>
      <w:r w:rsidRPr="00A84B9A">
        <w:rPr>
          <w:rFonts w:ascii="Palatino Linotype" w:eastAsia="Arial" w:hAnsi="Palatino Linotype"/>
          <w:snapToGrid w:val="0"/>
          <w:color w:val="000000"/>
          <w:sz w:val="24"/>
          <w:szCs w:val="28"/>
          <w:lang w:val="en-US" w:eastAsia="de-DE" w:bidi="en-US"/>
        </w:rPr>
        <w:t>Beirngin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tersebut</w:t>
      </w:r>
      <w:proofErr w:type="spellEnd"/>
      <w:r w:rsidRPr="00A84B9A">
        <w:rPr>
          <w:rFonts w:ascii="Palatino Linotype" w:eastAsia="Arial" w:hAnsi="Palatino Linotype"/>
          <w:snapToGrid w:val="0"/>
          <w:color w:val="000000"/>
          <w:sz w:val="24"/>
          <w:szCs w:val="28"/>
          <w:lang w:val="en-US" w:eastAsia="de-DE" w:bidi="en-US"/>
        </w:rPr>
        <w:t xml:space="preserve">. Hal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membuat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memiliki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kesempatan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menambah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ilmu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pengetahuan</w:t>
      </w:r>
      <w:proofErr w:type="spellEnd"/>
      <w:r w:rsidRPr="00A84B9A">
        <w:rPr>
          <w:rFonts w:ascii="Palatino Linotype" w:eastAsia="Arial" w:hAnsi="Palatino Linotype"/>
          <w:snapToGrid w:val="0"/>
          <w:color w:val="000000"/>
          <w:sz w:val="24"/>
          <w:szCs w:val="28"/>
          <w:lang w:val="en-US" w:eastAsia="de-DE" w:bidi="en-US"/>
        </w:rPr>
        <w:t xml:space="preserve"> agama Islam yang </w:t>
      </w:r>
      <w:proofErr w:type="spellStart"/>
      <w:r w:rsidRPr="00A84B9A">
        <w:rPr>
          <w:rFonts w:ascii="Palatino Linotype" w:eastAsia="Arial" w:hAnsi="Palatino Linotype"/>
          <w:snapToGrid w:val="0"/>
          <w:color w:val="000000"/>
          <w:sz w:val="24"/>
          <w:szCs w:val="28"/>
          <w:lang w:val="en-US" w:eastAsia="de-DE" w:bidi="en-US"/>
        </w:rPr>
        <w:t>baik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sehingga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Islam yang </w:t>
      </w:r>
      <w:proofErr w:type="spellStart"/>
      <w:r w:rsidRPr="00A84B9A">
        <w:rPr>
          <w:rFonts w:ascii="Palatino Linotype" w:eastAsia="Arial" w:hAnsi="Palatino Linotype"/>
          <w:snapToGrid w:val="0"/>
          <w:color w:val="000000"/>
          <w:sz w:val="24"/>
          <w:szCs w:val="28"/>
          <w:lang w:val="en-US" w:eastAsia="de-DE" w:bidi="en-US"/>
        </w:rPr>
        <w:t>mereka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kuasai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masih</w:t>
      </w:r>
      <w:proofErr w:type="spellEnd"/>
      <w:r w:rsidRPr="00A84B9A">
        <w:rPr>
          <w:rFonts w:ascii="Palatino Linotype" w:eastAsia="Arial" w:hAnsi="Palatino Linotype"/>
          <w:snapToGrid w:val="0"/>
          <w:color w:val="000000"/>
          <w:sz w:val="24"/>
          <w:szCs w:val="28"/>
          <w:lang w:val="en-US" w:eastAsia="de-DE" w:bidi="en-US"/>
        </w:rPr>
        <w:t xml:space="preserve"> sangat </w:t>
      </w:r>
      <w:proofErr w:type="spellStart"/>
      <w:r w:rsidRPr="00A84B9A">
        <w:rPr>
          <w:rFonts w:ascii="Palatino Linotype" w:eastAsia="Arial" w:hAnsi="Palatino Linotype"/>
          <w:snapToGrid w:val="0"/>
          <w:color w:val="000000"/>
          <w:sz w:val="24"/>
          <w:szCs w:val="28"/>
          <w:lang w:val="en-US" w:eastAsia="de-DE" w:bidi="en-US"/>
        </w:rPr>
        <w:t>rendah</w:t>
      </w:r>
      <w:proofErr w:type="spellEnd"/>
      <w:r w:rsidR="00B924E3">
        <w:rPr>
          <w:rFonts w:ascii="Palatino Linotype" w:eastAsia="Arial" w:hAnsi="Palatino Linotype"/>
          <w:snapToGrid w:val="0"/>
          <w:color w:val="000000"/>
          <w:sz w:val="24"/>
          <w:szCs w:val="28"/>
          <w:lang w:val="en-US" w:eastAsia="de-DE" w:bidi="en-US"/>
        </w:rPr>
        <w:t xml:space="preserve"> </w:t>
      </w:r>
      <w:r w:rsidR="00B924E3">
        <w:rPr>
          <w:rFonts w:ascii="Palatino Linotype" w:eastAsia="Arial" w:hAnsi="Palatino Linotype"/>
          <w:snapToGrid w:val="0"/>
          <w:color w:val="000000"/>
          <w:sz w:val="24"/>
          <w:szCs w:val="28"/>
          <w:lang w:val="en-US" w:eastAsia="de-DE" w:bidi="en-US"/>
        </w:rPr>
        <w:fldChar w:fldCharType="begin" w:fldLock="1"/>
      </w:r>
      <w:r w:rsidR="00B924E3">
        <w:rPr>
          <w:rFonts w:ascii="Palatino Linotype" w:eastAsia="Arial" w:hAnsi="Palatino Linotype"/>
          <w:snapToGrid w:val="0"/>
          <w:color w:val="000000"/>
          <w:sz w:val="24"/>
          <w:szCs w:val="28"/>
          <w:lang w:val="en-US" w:eastAsia="de-DE" w:bidi="en-US"/>
        </w:rPr>
        <w:instrText>ADDIN CSL_CITATION {"citationItems":[{"id":"ITEM-1","itemData":{"ISSN":"2460-1381","author":[{"dropping-particle":"","family":"Adam","given":"Adiyana","non-dropping-particle":"","parse-names":false,"suffix":""},{"dropping-particle":"","family":"Hamid","given":"Ismawati","non-dropping-particle":"","parse-names":false,"suffix":""},{"dropping-particle":"","family":"Abdullah","given":"Putri Widyasari","non-dropping-particle":"","parse-names":false,"suffix":""},{"dropping-particle":"","family":"Diva","given":"Famela","non-dropping-particle":"","parse-names":false,"suffix":""}],"container-title":"Juanga : Jurnal Agama dan Ilmu Pengetahuan","id":"ITEM-1","issue":"1","issued":{"date-parts":[["2022"]]},"page":"29-47","title":"Pengaruh Gadget Terhadap Ahklak Dan Moral Siswa Di Sekolah Dasar Negeri 47 Kota Ternate","type":"article-journal","volume":"8"},"uris":["http://www.mendeley.com/documents/?uuid=00041d64-076c-4e1d-b807-8f871bdf2947"]}],"mendeley":{"formattedCitation":"(Adam et al., 2022)","plainTextFormattedCitation":"(Adam et al., 2022)","previouslyFormattedCitation":"(Adam et al., 2022)"},"properties":{"noteIndex":0},"schema":"https://github.com/citation-style-language/schema/raw/master/csl-citation.json"}</w:instrText>
      </w:r>
      <w:r w:rsidR="00B924E3">
        <w:rPr>
          <w:rFonts w:ascii="Palatino Linotype" w:eastAsia="Arial" w:hAnsi="Palatino Linotype"/>
          <w:snapToGrid w:val="0"/>
          <w:color w:val="000000"/>
          <w:sz w:val="24"/>
          <w:szCs w:val="28"/>
          <w:lang w:val="en-US" w:eastAsia="de-DE" w:bidi="en-US"/>
        </w:rPr>
        <w:fldChar w:fldCharType="separate"/>
      </w:r>
      <w:r w:rsidR="00B924E3" w:rsidRPr="00B924E3">
        <w:rPr>
          <w:rFonts w:ascii="Palatino Linotype" w:eastAsia="Arial" w:hAnsi="Palatino Linotype"/>
          <w:noProof/>
          <w:snapToGrid w:val="0"/>
          <w:color w:val="000000"/>
          <w:sz w:val="24"/>
          <w:szCs w:val="28"/>
          <w:lang w:val="en-US" w:eastAsia="de-DE" w:bidi="en-US"/>
        </w:rPr>
        <w:t>(Adam et al., 2022)</w:t>
      </w:r>
      <w:r w:rsidR="00B924E3">
        <w:rPr>
          <w:rFonts w:ascii="Palatino Linotype" w:eastAsia="Arial" w:hAnsi="Palatino Linotype"/>
          <w:snapToGrid w:val="0"/>
          <w:color w:val="000000"/>
          <w:sz w:val="24"/>
          <w:szCs w:val="28"/>
          <w:lang w:val="en-US" w:eastAsia="de-DE" w:bidi="en-US"/>
        </w:rPr>
        <w:fldChar w:fldCharType="end"/>
      </w:r>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Berdasarkan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wawancara</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dilakukan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sebagaian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mengatakan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bahwa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biasanya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mereka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belajar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mengaji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dirumah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saja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dengan</w:t>
      </w:r>
      <w:proofErr w:type="spellEnd"/>
      <w:r w:rsidRPr="00A84B9A">
        <w:rPr>
          <w:rFonts w:ascii="Palatino Linotype" w:eastAsia="Arial" w:hAnsi="Palatino Linotype"/>
          <w:snapToGrid w:val="0"/>
          <w:color w:val="000000"/>
          <w:sz w:val="24"/>
          <w:szCs w:val="28"/>
          <w:lang w:val="en-US" w:eastAsia="de-DE" w:bidi="en-US"/>
        </w:rPr>
        <w:t xml:space="preserve"> orang </w:t>
      </w:r>
      <w:proofErr w:type="spellStart"/>
      <w:r w:rsidRPr="00A84B9A">
        <w:rPr>
          <w:rFonts w:ascii="Palatino Linotype" w:eastAsia="Arial" w:hAnsi="Palatino Linotype"/>
          <w:snapToGrid w:val="0"/>
          <w:color w:val="000000"/>
          <w:sz w:val="24"/>
          <w:szCs w:val="28"/>
          <w:lang w:val="en-US" w:eastAsia="de-DE" w:bidi="en-US"/>
        </w:rPr>
        <w:t>tua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namun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sebagian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mengatakan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mereka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jarang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belajar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mengaji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karena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ada</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mengajari</w:t>
      </w:r>
      <w:proofErr w:type="spellEnd"/>
      <w:r w:rsidRPr="00A84B9A">
        <w:rPr>
          <w:rFonts w:ascii="Palatino Linotype" w:eastAsia="Arial" w:hAnsi="Palatino Linotype"/>
          <w:snapToGrid w:val="0"/>
          <w:color w:val="000000"/>
          <w:sz w:val="24"/>
          <w:szCs w:val="28"/>
          <w:lang w:val="en-US" w:eastAsia="de-DE" w:bidi="en-US"/>
        </w:rPr>
        <w:t xml:space="preserve">. Hal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terlihat</w:t>
      </w:r>
      <w:proofErr w:type="spellEnd"/>
      <w:r w:rsidRPr="00A84B9A">
        <w:rPr>
          <w:rFonts w:ascii="Palatino Linotype" w:eastAsia="Arial" w:hAnsi="Palatino Linotype"/>
          <w:snapToGrid w:val="0"/>
          <w:color w:val="000000"/>
          <w:sz w:val="24"/>
          <w:szCs w:val="28"/>
          <w:lang w:val="en-US" w:eastAsia="de-DE" w:bidi="en-US"/>
        </w:rPr>
        <w:t xml:space="preserve"> sangat </w:t>
      </w:r>
      <w:proofErr w:type="spellStart"/>
      <w:r w:rsidRPr="00A84B9A">
        <w:rPr>
          <w:rFonts w:ascii="Palatino Linotype" w:eastAsia="Arial" w:hAnsi="Palatino Linotype"/>
          <w:snapToGrid w:val="0"/>
          <w:color w:val="000000"/>
          <w:sz w:val="24"/>
          <w:szCs w:val="28"/>
          <w:lang w:val="en-US" w:eastAsia="de-DE" w:bidi="en-US"/>
        </w:rPr>
        <w:t>miris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karena</w:t>
      </w:r>
      <w:proofErr w:type="spellEnd"/>
      <w:r w:rsidRPr="00A84B9A">
        <w:rPr>
          <w:rFonts w:ascii="Palatino Linotype" w:eastAsia="Arial" w:hAnsi="Palatino Linotype"/>
          <w:snapToGrid w:val="0"/>
          <w:color w:val="000000"/>
          <w:sz w:val="24"/>
          <w:szCs w:val="28"/>
          <w:lang w:val="en-US" w:eastAsia="de-DE" w:bidi="en-US"/>
        </w:rPr>
        <w:t xml:space="preserve"> di zaman yang </w:t>
      </w:r>
      <w:proofErr w:type="spellStart"/>
      <w:r w:rsidRPr="00A84B9A">
        <w:rPr>
          <w:rFonts w:ascii="Palatino Linotype" w:eastAsia="Arial" w:hAnsi="Palatino Linotype"/>
          <w:snapToGrid w:val="0"/>
          <w:color w:val="000000"/>
          <w:sz w:val="24"/>
          <w:szCs w:val="28"/>
          <w:lang w:val="en-US" w:eastAsia="de-DE" w:bidi="en-US"/>
        </w:rPr>
        <w:t>serba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ada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seperti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sekarang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orang-orang yang </w:t>
      </w:r>
      <w:proofErr w:type="spellStart"/>
      <w:r w:rsidRPr="00A84B9A">
        <w:rPr>
          <w:rFonts w:ascii="Palatino Linotype" w:eastAsia="Arial" w:hAnsi="Palatino Linotype"/>
          <w:snapToGrid w:val="0"/>
          <w:color w:val="000000"/>
          <w:sz w:val="24"/>
          <w:szCs w:val="28"/>
          <w:lang w:val="en-US" w:eastAsia="de-DE" w:bidi="en-US"/>
        </w:rPr>
        <w:t>tinggal</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daerah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perkebunan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ternyata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masih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mengalami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kesulitan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dalam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memperoleh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terutama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agama Islam. </w:t>
      </w:r>
      <w:proofErr w:type="spellStart"/>
      <w:r w:rsidRPr="00A84B9A">
        <w:rPr>
          <w:rFonts w:ascii="Palatino Linotype" w:eastAsia="Arial" w:hAnsi="Palatino Linotype"/>
          <w:snapToGrid w:val="0"/>
          <w:color w:val="000000"/>
          <w:sz w:val="24"/>
          <w:szCs w:val="28"/>
          <w:lang w:val="en-US" w:eastAsia="de-DE" w:bidi="en-US"/>
        </w:rPr>
        <w:t>Seharusnya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lembaga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seperti</w:t>
      </w:r>
      <w:proofErr w:type="spellEnd"/>
      <w:r w:rsidRPr="00A84B9A">
        <w:rPr>
          <w:rFonts w:ascii="Palatino Linotype" w:eastAsia="Arial" w:hAnsi="Palatino Linotype"/>
          <w:snapToGrid w:val="0"/>
          <w:color w:val="000000"/>
          <w:sz w:val="24"/>
          <w:szCs w:val="28"/>
          <w:lang w:val="en-US" w:eastAsia="de-DE" w:bidi="en-US"/>
        </w:rPr>
        <w:t xml:space="preserve"> MDTA </w:t>
      </w:r>
      <w:proofErr w:type="spellStart"/>
      <w:r w:rsidRPr="00A84B9A">
        <w:rPr>
          <w:rFonts w:ascii="Palatino Linotype" w:eastAsia="Arial" w:hAnsi="Palatino Linotype"/>
          <w:snapToGrid w:val="0"/>
          <w:color w:val="000000"/>
          <w:sz w:val="24"/>
          <w:szCs w:val="28"/>
          <w:lang w:val="en-US" w:eastAsia="de-DE" w:bidi="en-US"/>
        </w:rPr>
        <w:t>disediakan</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daerah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perkebunan</w:t>
      </w:r>
      <w:proofErr w:type="spellEnd"/>
      <w:r w:rsidRPr="00A84B9A">
        <w:rPr>
          <w:rFonts w:ascii="Palatino Linotype" w:eastAsia="Arial" w:hAnsi="Palatino Linotype"/>
          <w:snapToGrid w:val="0"/>
          <w:color w:val="000000"/>
          <w:sz w:val="24"/>
          <w:szCs w:val="28"/>
          <w:lang w:val="en-US" w:eastAsia="de-DE" w:bidi="en-US"/>
        </w:rPr>
        <w:t xml:space="preserve"> agar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tinggal</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daerah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tersebut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dapat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memperoleh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pengetahuan</w:t>
      </w:r>
      <w:proofErr w:type="spellEnd"/>
      <w:r w:rsidRPr="00A84B9A">
        <w:rPr>
          <w:rFonts w:ascii="Palatino Linotype" w:eastAsia="Arial" w:hAnsi="Palatino Linotype"/>
          <w:snapToGrid w:val="0"/>
          <w:color w:val="000000"/>
          <w:sz w:val="24"/>
          <w:szCs w:val="28"/>
          <w:lang w:val="en-US" w:eastAsia="de-DE" w:bidi="en-US"/>
        </w:rPr>
        <w:t xml:space="preserve"> agama yang </w:t>
      </w:r>
      <w:proofErr w:type="spellStart"/>
      <w:r w:rsidRPr="00A84B9A">
        <w:rPr>
          <w:rFonts w:ascii="Palatino Linotype" w:eastAsia="Arial" w:hAnsi="Palatino Linotype"/>
          <w:snapToGrid w:val="0"/>
          <w:color w:val="000000"/>
          <w:sz w:val="24"/>
          <w:szCs w:val="28"/>
          <w:lang w:val="en-US" w:eastAsia="de-DE" w:bidi="en-US"/>
        </w:rPr>
        <w:t>berkualitas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sehingga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mereka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menjadi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generasi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muda</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berilmu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pengetahuan</w:t>
      </w:r>
      <w:proofErr w:type="spellEnd"/>
      <w:r w:rsidRPr="00A84B9A">
        <w:rPr>
          <w:rFonts w:ascii="Palatino Linotype" w:eastAsia="Arial" w:hAnsi="Palatino Linotype"/>
          <w:snapToGrid w:val="0"/>
          <w:color w:val="000000"/>
          <w:sz w:val="24"/>
          <w:szCs w:val="28"/>
          <w:lang w:val="en-US" w:eastAsia="de-DE" w:bidi="en-US"/>
        </w:rPr>
        <w:t xml:space="preserve"> dan juga </w:t>
      </w:r>
      <w:proofErr w:type="spellStart"/>
      <w:r w:rsidRPr="00A84B9A">
        <w:rPr>
          <w:rFonts w:ascii="Palatino Linotype" w:eastAsia="Arial" w:hAnsi="Palatino Linotype"/>
          <w:snapToGrid w:val="0"/>
          <w:color w:val="000000"/>
          <w:sz w:val="24"/>
          <w:szCs w:val="28"/>
          <w:lang w:val="en-US" w:eastAsia="de-DE" w:bidi="en-US"/>
        </w:rPr>
        <w:t>berakhlak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mulia</w:t>
      </w:r>
      <w:proofErr w:type="spellEnd"/>
      <w:r w:rsidR="00B924E3">
        <w:rPr>
          <w:rFonts w:ascii="Palatino Linotype" w:eastAsia="Arial" w:hAnsi="Palatino Linotype"/>
          <w:snapToGrid w:val="0"/>
          <w:color w:val="000000"/>
          <w:sz w:val="24"/>
          <w:szCs w:val="28"/>
          <w:lang w:val="en-US" w:eastAsia="de-DE" w:bidi="en-US"/>
        </w:rPr>
        <w:t xml:space="preserve"> </w:t>
      </w:r>
      <w:r w:rsidR="00B924E3">
        <w:rPr>
          <w:rFonts w:ascii="Palatino Linotype" w:eastAsia="Arial" w:hAnsi="Palatino Linotype"/>
          <w:snapToGrid w:val="0"/>
          <w:color w:val="000000"/>
          <w:sz w:val="24"/>
          <w:szCs w:val="28"/>
          <w:lang w:val="en-US" w:eastAsia="de-DE" w:bidi="en-US"/>
        </w:rPr>
        <w:fldChar w:fldCharType="begin" w:fldLock="1"/>
      </w:r>
      <w:r w:rsidR="00B924E3">
        <w:rPr>
          <w:rFonts w:ascii="Palatino Linotype" w:eastAsia="Arial" w:hAnsi="Palatino Linotype"/>
          <w:snapToGrid w:val="0"/>
          <w:color w:val="000000"/>
          <w:sz w:val="24"/>
          <w:szCs w:val="28"/>
          <w:lang w:val="en-US" w:eastAsia="de-DE" w:bidi="en-US"/>
        </w:rPr>
        <w:instrText>ADDIN CSL_CITATION {"citationItems":[{"id":"ITEM-1","itemData":{"ISSN":"2721-7078","author":[{"dropping-particle":"","family":"Yusuf","given":"M","non-dropping-particle":"","parse-names":false,"suffix":""}],"container-title":"Salimiya: Jurnal Studi Ilmu Keagamaan Islam","id":"ITEM-1","issue":"2","issued":{"date-parts":[["2023"]]},"page":"119-133","title":"Integrasi Ilmu Pengetahuan dan Pendidikan Islam: Menjembatani Kesenjangan antara Sains dan Agama","type":"article-journal","volume":"4"},"uris":["http://www.mendeley.com/documents/?uuid=c4b0f63b-3c05-41cb-83ea-5ed47f563925"]}],"mendeley":{"formattedCitation":"(Yusuf, 2023)","plainTextFormattedCitation":"(Yusuf, 2023)","previouslyFormattedCitation":"(Yusuf, 2023)"},"properties":{"noteIndex":0},"schema":"https://github.com/citation-style-language/schema/raw/master/csl-citation.json"}</w:instrText>
      </w:r>
      <w:r w:rsidR="00B924E3">
        <w:rPr>
          <w:rFonts w:ascii="Palatino Linotype" w:eastAsia="Arial" w:hAnsi="Palatino Linotype"/>
          <w:snapToGrid w:val="0"/>
          <w:color w:val="000000"/>
          <w:sz w:val="24"/>
          <w:szCs w:val="28"/>
          <w:lang w:val="en-US" w:eastAsia="de-DE" w:bidi="en-US"/>
        </w:rPr>
        <w:fldChar w:fldCharType="separate"/>
      </w:r>
      <w:r w:rsidR="00B924E3" w:rsidRPr="00B924E3">
        <w:rPr>
          <w:rFonts w:ascii="Palatino Linotype" w:eastAsia="Arial" w:hAnsi="Palatino Linotype"/>
          <w:noProof/>
          <w:snapToGrid w:val="0"/>
          <w:color w:val="000000"/>
          <w:sz w:val="24"/>
          <w:szCs w:val="28"/>
          <w:lang w:val="en-US" w:eastAsia="de-DE" w:bidi="en-US"/>
        </w:rPr>
        <w:t>(Yusuf, 2023)</w:t>
      </w:r>
      <w:r w:rsidR="00B924E3">
        <w:rPr>
          <w:rFonts w:ascii="Palatino Linotype" w:eastAsia="Arial" w:hAnsi="Palatino Linotype"/>
          <w:snapToGrid w:val="0"/>
          <w:color w:val="000000"/>
          <w:sz w:val="24"/>
          <w:szCs w:val="28"/>
          <w:lang w:val="en-US" w:eastAsia="de-DE" w:bidi="en-US"/>
        </w:rPr>
        <w:fldChar w:fldCharType="end"/>
      </w:r>
      <w:r w:rsidRPr="00A84B9A">
        <w:rPr>
          <w:rFonts w:ascii="Palatino Linotype" w:eastAsia="Arial" w:hAnsi="Palatino Linotype"/>
          <w:snapToGrid w:val="0"/>
          <w:color w:val="000000"/>
          <w:sz w:val="24"/>
          <w:szCs w:val="28"/>
          <w:lang w:val="en-US" w:eastAsia="de-DE" w:bidi="en-US"/>
        </w:rPr>
        <w:t xml:space="preserve">. </w:t>
      </w:r>
    </w:p>
    <w:p w14:paraId="61D2A802" w14:textId="57E7C2F9" w:rsidR="00A84B9A" w:rsidRPr="006A5F8E" w:rsidRDefault="00A84B9A" w:rsidP="006A5F8E">
      <w:pPr>
        <w:pStyle w:val="ListParagraph"/>
        <w:numPr>
          <w:ilvl w:val="1"/>
          <w:numId w:val="42"/>
        </w:numPr>
        <w:adjustRightInd w:val="0"/>
        <w:snapToGrid w:val="0"/>
        <w:spacing w:line="276" w:lineRule="auto"/>
        <w:jc w:val="both"/>
        <w:rPr>
          <w:rFonts w:ascii="Palatino Linotype" w:eastAsia="Arial" w:hAnsi="Palatino Linotype"/>
          <w:snapToGrid w:val="0"/>
          <w:color w:val="000000"/>
          <w:szCs w:val="28"/>
          <w:lang w:eastAsia="de-DE" w:bidi="en-US"/>
        </w:rPr>
      </w:pPr>
      <w:proofErr w:type="spellStart"/>
      <w:r w:rsidRPr="006A5F8E">
        <w:rPr>
          <w:rFonts w:ascii="Palatino Linotype" w:hAnsi="Palatino Linotype" w:cstheme="majorBidi"/>
          <w:b/>
          <w:szCs w:val="24"/>
        </w:rPr>
        <w:t>Kurangnya</w:t>
      </w:r>
      <w:proofErr w:type="spellEnd"/>
      <w:r w:rsidRPr="006A5F8E">
        <w:rPr>
          <w:rFonts w:ascii="Palatino Linotype" w:hAnsi="Palatino Linotype" w:cstheme="majorBidi"/>
          <w:b/>
          <w:szCs w:val="24"/>
        </w:rPr>
        <w:t xml:space="preserve"> Peran Orang Tua</w:t>
      </w:r>
    </w:p>
    <w:p w14:paraId="7D9EC790" w14:textId="76D84E51" w:rsidR="00A84B9A" w:rsidRPr="00A84B9A" w:rsidRDefault="00A84B9A"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r w:rsidRPr="00A84B9A">
        <w:rPr>
          <w:rFonts w:ascii="Palatino Linotype" w:eastAsia="Arial" w:hAnsi="Palatino Linotype"/>
          <w:snapToGrid w:val="0"/>
          <w:color w:val="000000"/>
          <w:sz w:val="24"/>
          <w:szCs w:val="28"/>
          <w:lang w:val="en-US" w:eastAsia="de-DE" w:bidi="en-US"/>
        </w:rPr>
        <w:t xml:space="preserve">Salah </w:t>
      </w:r>
      <w:proofErr w:type="spellStart"/>
      <w:r w:rsidRPr="00A84B9A">
        <w:rPr>
          <w:rFonts w:ascii="Palatino Linotype" w:eastAsia="Arial" w:hAnsi="Palatino Linotype"/>
          <w:snapToGrid w:val="0"/>
          <w:color w:val="000000"/>
          <w:sz w:val="24"/>
          <w:szCs w:val="28"/>
          <w:lang w:val="en-US" w:eastAsia="de-DE" w:bidi="en-US"/>
        </w:rPr>
        <w:t>satu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hal</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menjadi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penyebab</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sulitnya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mendapatkan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pengetahuan</w:t>
      </w:r>
      <w:proofErr w:type="spellEnd"/>
      <w:r w:rsidRPr="00A84B9A">
        <w:rPr>
          <w:rFonts w:ascii="Palatino Linotype" w:eastAsia="Arial" w:hAnsi="Palatino Linotype"/>
          <w:snapToGrid w:val="0"/>
          <w:color w:val="000000"/>
          <w:sz w:val="24"/>
          <w:szCs w:val="28"/>
          <w:lang w:val="en-US" w:eastAsia="de-DE" w:bidi="en-US"/>
        </w:rPr>
        <w:t xml:space="preserve"> agama yang </w:t>
      </w:r>
      <w:proofErr w:type="spellStart"/>
      <w:r w:rsidRPr="00A84B9A">
        <w:rPr>
          <w:rFonts w:ascii="Palatino Linotype" w:eastAsia="Arial" w:hAnsi="Palatino Linotype"/>
          <w:snapToGrid w:val="0"/>
          <w:color w:val="000000"/>
          <w:sz w:val="24"/>
          <w:szCs w:val="28"/>
          <w:lang w:val="en-US" w:eastAsia="de-DE" w:bidi="en-US"/>
        </w:rPr>
        <w:t>baik</w:t>
      </w:r>
      <w:proofErr w:type="spellEnd"/>
      <w:r w:rsidRPr="00A84B9A">
        <w:rPr>
          <w:rFonts w:ascii="Palatino Linotype" w:eastAsia="Arial" w:hAnsi="Palatino Linotype"/>
          <w:snapToGrid w:val="0"/>
          <w:color w:val="000000"/>
          <w:sz w:val="24"/>
          <w:szCs w:val="28"/>
          <w:lang w:val="en-US" w:eastAsia="de-DE" w:bidi="en-US"/>
        </w:rPr>
        <w:t xml:space="preserve"> di Desa Perkebunan Tanjung </w:t>
      </w:r>
      <w:proofErr w:type="spellStart"/>
      <w:r w:rsidRPr="00A84B9A">
        <w:rPr>
          <w:rFonts w:ascii="Palatino Linotype" w:eastAsia="Arial" w:hAnsi="Palatino Linotype"/>
          <w:snapToGrid w:val="0"/>
          <w:color w:val="000000"/>
          <w:sz w:val="24"/>
          <w:szCs w:val="28"/>
          <w:lang w:val="en-US" w:eastAsia="de-DE" w:bidi="en-US"/>
        </w:rPr>
        <w:t>Beringin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adalah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Kurangnya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orang </w:t>
      </w:r>
      <w:proofErr w:type="spellStart"/>
      <w:r w:rsidRPr="00A84B9A">
        <w:rPr>
          <w:rFonts w:ascii="Palatino Linotype" w:eastAsia="Arial" w:hAnsi="Palatino Linotype"/>
          <w:snapToGrid w:val="0"/>
          <w:color w:val="000000"/>
          <w:sz w:val="24"/>
          <w:szCs w:val="28"/>
          <w:lang w:val="en-US" w:eastAsia="de-DE" w:bidi="en-US"/>
        </w:rPr>
        <w:t>tua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memberikan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tambahan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agama </w:t>
      </w:r>
      <w:proofErr w:type="spellStart"/>
      <w:r w:rsidRPr="00A84B9A">
        <w:rPr>
          <w:rFonts w:ascii="Palatino Linotype" w:eastAsia="Arial" w:hAnsi="Palatino Linotype"/>
          <w:snapToGrid w:val="0"/>
          <w:color w:val="000000"/>
          <w:sz w:val="24"/>
          <w:szCs w:val="28"/>
          <w:lang w:val="en-US" w:eastAsia="de-DE" w:bidi="en-US"/>
        </w:rPr>
        <w:t>kepada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Walaupun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seluruhnya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namun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masih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banyak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ditemukan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mendapatkan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pengajaran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orang </w:t>
      </w:r>
      <w:proofErr w:type="spellStart"/>
      <w:r w:rsidRPr="00A84B9A">
        <w:rPr>
          <w:rFonts w:ascii="Palatino Linotype" w:eastAsia="Arial" w:hAnsi="Palatino Linotype"/>
          <w:snapToGrid w:val="0"/>
          <w:color w:val="000000"/>
          <w:sz w:val="24"/>
          <w:szCs w:val="28"/>
          <w:lang w:val="en-US" w:eastAsia="de-DE" w:bidi="en-US"/>
        </w:rPr>
        <w:t>tuanya</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rumah</w:t>
      </w:r>
      <w:proofErr w:type="spellEnd"/>
      <w:r w:rsidRPr="00A84B9A">
        <w:rPr>
          <w:rFonts w:ascii="Palatino Linotype" w:eastAsia="Arial" w:hAnsi="Palatino Linotype"/>
          <w:snapToGrid w:val="0"/>
          <w:color w:val="000000"/>
          <w:sz w:val="24"/>
          <w:szCs w:val="28"/>
          <w:lang w:val="en-US" w:eastAsia="de-DE" w:bidi="en-US"/>
        </w:rPr>
        <w:t xml:space="preserve">. Hal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lastRenderedPageBreak/>
        <w:t>disebabkan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karena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sibuknya</w:t>
      </w:r>
      <w:proofErr w:type="spellEnd"/>
      <w:r w:rsidRPr="00A84B9A">
        <w:rPr>
          <w:rFonts w:ascii="Palatino Linotype" w:eastAsia="Arial" w:hAnsi="Palatino Linotype"/>
          <w:snapToGrid w:val="0"/>
          <w:color w:val="000000"/>
          <w:sz w:val="24"/>
          <w:szCs w:val="28"/>
          <w:lang w:val="en-US" w:eastAsia="de-DE" w:bidi="en-US"/>
        </w:rPr>
        <w:t xml:space="preserve"> orang </w:t>
      </w:r>
      <w:proofErr w:type="spellStart"/>
      <w:r w:rsidRPr="00A84B9A">
        <w:rPr>
          <w:rFonts w:ascii="Palatino Linotype" w:eastAsia="Arial" w:hAnsi="Palatino Linotype"/>
          <w:snapToGrid w:val="0"/>
          <w:color w:val="000000"/>
          <w:sz w:val="24"/>
          <w:szCs w:val="28"/>
          <w:lang w:val="en-US" w:eastAsia="de-DE" w:bidi="en-US"/>
        </w:rPr>
        <w:t>tua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pekerjaannya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sehari-hari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karena</w:t>
      </w:r>
      <w:proofErr w:type="spellEnd"/>
      <w:r w:rsidRPr="00A84B9A">
        <w:rPr>
          <w:rFonts w:ascii="Palatino Linotype" w:eastAsia="Arial" w:hAnsi="Palatino Linotype"/>
          <w:snapToGrid w:val="0"/>
          <w:color w:val="000000"/>
          <w:sz w:val="24"/>
          <w:szCs w:val="28"/>
          <w:lang w:val="en-US" w:eastAsia="de-DE" w:bidi="en-US"/>
        </w:rPr>
        <w:t xml:space="preserve"> rata-rata </w:t>
      </w:r>
      <w:proofErr w:type="spellStart"/>
      <w:r w:rsidRPr="00A84B9A">
        <w:rPr>
          <w:rFonts w:ascii="Palatino Linotype" w:eastAsia="Arial" w:hAnsi="Palatino Linotype"/>
          <w:snapToGrid w:val="0"/>
          <w:color w:val="000000"/>
          <w:sz w:val="24"/>
          <w:szCs w:val="28"/>
          <w:lang w:val="en-US" w:eastAsia="de-DE" w:bidi="en-US"/>
        </w:rPr>
        <w:t>profesi</w:t>
      </w:r>
      <w:proofErr w:type="spellEnd"/>
      <w:r w:rsidRPr="00A84B9A">
        <w:rPr>
          <w:rFonts w:ascii="Palatino Linotype" w:eastAsia="Arial" w:hAnsi="Palatino Linotype"/>
          <w:snapToGrid w:val="0"/>
          <w:color w:val="000000"/>
          <w:sz w:val="24"/>
          <w:szCs w:val="28"/>
          <w:lang w:val="en-US" w:eastAsia="de-DE" w:bidi="en-US"/>
        </w:rPr>
        <w:t xml:space="preserve"> di sana </w:t>
      </w:r>
      <w:proofErr w:type="spellStart"/>
      <w:r w:rsidRPr="00A84B9A">
        <w:rPr>
          <w:rFonts w:ascii="Palatino Linotype" w:eastAsia="Arial" w:hAnsi="Palatino Linotype"/>
          <w:snapToGrid w:val="0"/>
          <w:color w:val="000000"/>
          <w:sz w:val="24"/>
          <w:szCs w:val="28"/>
          <w:lang w:val="en-US" w:eastAsia="de-DE" w:bidi="en-US"/>
        </w:rPr>
        <w:t>adalah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pekerja</w:t>
      </w:r>
      <w:proofErr w:type="spellEnd"/>
      <w:r w:rsidRPr="00A84B9A">
        <w:rPr>
          <w:rFonts w:ascii="Palatino Linotype" w:eastAsia="Arial" w:hAnsi="Palatino Linotype"/>
          <w:snapToGrid w:val="0"/>
          <w:color w:val="000000"/>
          <w:sz w:val="24"/>
          <w:szCs w:val="28"/>
          <w:lang w:val="en-US" w:eastAsia="de-DE" w:bidi="en-US"/>
        </w:rPr>
        <w:t xml:space="preserve"> di PT </w:t>
      </w:r>
      <w:proofErr w:type="spellStart"/>
      <w:r w:rsidRPr="00A84B9A">
        <w:rPr>
          <w:rFonts w:ascii="Palatino Linotype" w:eastAsia="Arial" w:hAnsi="Palatino Linotype"/>
          <w:snapToGrid w:val="0"/>
          <w:color w:val="000000"/>
          <w:sz w:val="24"/>
          <w:szCs w:val="28"/>
          <w:lang w:val="en-US" w:eastAsia="de-DE" w:bidi="en-US"/>
        </w:rPr>
        <w:t>perkebunan</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bekerja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sampai</w:t>
      </w:r>
      <w:proofErr w:type="spellEnd"/>
      <w:r w:rsidRPr="00A84B9A">
        <w:rPr>
          <w:rFonts w:ascii="Palatino Linotype" w:eastAsia="Arial" w:hAnsi="Palatino Linotype"/>
          <w:snapToGrid w:val="0"/>
          <w:color w:val="000000"/>
          <w:sz w:val="24"/>
          <w:szCs w:val="28"/>
          <w:lang w:val="en-US" w:eastAsia="de-DE" w:bidi="en-US"/>
        </w:rPr>
        <w:t xml:space="preserve"> sore </w:t>
      </w:r>
      <w:proofErr w:type="spellStart"/>
      <w:r w:rsidRPr="00A84B9A">
        <w:rPr>
          <w:rFonts w:ascii="Palatino Linotype" w:eastAsia="Arial" w:hAnsi="Palatino Linotype"/>
          <w:snapToGrid w:val="0"/>
          <w:color w:val="000000"/>
          <w:sz w:val="24"/>
          <w:szCs w:val="28"/>
          <w:lang w:val="en-US" w:eastAsia="de-DE" w:bidi="en-US"/>
        </w:rPr>
        <w:t>hari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sehingga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memiliki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waktu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mengajarkan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ilmu</w:t>
      </w:r>
      <w:proofErr w:type="spellEnd"/>
      <w:r w:rsidRPr="00A84B9A">
        <w:rPr>
          <w:rFonts w:ascii="Palatino Linotype" w:eastAsia="Arial" w:hAnsi="Palatino Linotype"/>
          <w:snapToGrid w:val="0"/>
          <w:color w:val="000000"/>
          <w:sz w:val="24"/>
          <w:szCs w:val="28"/>
          <w:lang w:val="en-US" w:eastAsia="de-DE" w:bidi="en-US"/>
        </w:rPr>
        <w:t xml:space="preserve"> agama </w:t>
      </w:r>
      <w:proofErr w:type="spellStart"/>
      <w:r w:rsidRPr="00A84B9A">
        <w:rPr>
          <w:rFonts w:ascii="Palatino Linotype" w:eastAsia="Arial" w:hAnsi="Palatino Linotype"/>
          <w:snapToGrid w:val="0"/>
          <w:color w:val="000000"/>
          <w:sz w:val="24"/>
          <w:szCs w:val="28"/>
          <w:lang w:val="en-US" w:eastAsia="de-DE" w:bidi="en-US"/>
        </w:rPr>
        <w:t>kepada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anaknya</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malam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kebanyakan</w:t>
      </w:r>
      <w:proofErr w:type="spellEnd"/>
      <w:r w:rsidRPr="00A84B9A">
        <w:rPr>
          <w:rFonts w:ascii="Palatino Linotype" w:eastAsia="Arial" w:hAnsi="Palatino Linotype"/>
          <w:snapToGrid w:val="0"/>
          <w:color w:val="000000"/>
          <w:sz w:val="24"/>
          <w:szCs w:val="28"/>
          <w:lang w:val="en-US" w:eastAsia="de-DE" w:bidi="en-US"/>
        </w:rPr>
        <w:t xml:space="preserve"> para </w:t>
      </w:r>
      <w:proofErr w:type="spellStart"/>
      <w:r w:rsidRPr="00A84B9A">
        <w:rPr>
          <w:rFonts w:ascii="Palatino Linotype" w:eastAsia="Arial" w:hAnsi="Palatino Linotype"/>
          <w:snapToGrid w:val="0"/>
          <w:color w:val="000000"/>
          <w:sz w:val="24"/>
          <w:szCs w:val="28"/>
          <w:lang w:val="en-US" w:eastAsia="de-DE" w:bidi="en-US"/>
        </w:rPr>
        <w:t>pekerja</w:t>
      </w:r>
      <w:proofErr w:type="spellEnd"/>
      <w:r w:rsidRPr="00A84B9A">
        <w:rPr>
          <w:rFonts w:ascii="Palatino Linotype" w:eastAsia="Arial" w:hAnsi="Palatino Linotype"/>
          <w:snapToGrid w:val="0"/>
          <w:color w:val="000000"/>
          <w:sz w:val="24"/>
          <w:szCs w:val="28"/>
          <w:lang w:val="en-US" w:eastAsia="de-DE" w:bidi="en-US"/>
        </w:rPr>
        <w:t xml:space="preserve"> PT </w:t>
      </w:r>
      <w:proofErr w:type="spellStart"/>
      <w:r w:rsidRPr="00A84B9A">
        <w:rPr>
          <w:rFonts w:ascii="Palatino Linotype" w:eastAsia="Arial" w:hAnsi="Palatino Linotype"/>
          <w:snapToGrid w:val="0"/>
          <w:color w:val="000000"/>
          <w:sz w:val="24"/>
          <w:szCs w:val="28"/>
          <w:lang w:val="en-US" w:eastAsia="de-DE" w:bidi="en-US"/>
        </w:rPr>
        <w:t>perkebunan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tersebut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tidur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dengan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cepat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karena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keesokan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harinya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bekerja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kembali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hari</w:t>
      </w:r>
      <w:proofErr w:type="spellEnd"/>
      <w:r w:rsidRPr="00A84B9A">
        <w:rPr>
          <w:rFonts w:ascii="Palatino Linotype" w:eastAsia="Arial" w:hAnsi="Palatino Linotype"/>
          <w:snapToGrid w:val="0"/>
          <w:color w:val="000000"/>
          <w:sz w:val="24"/>
          <w:szCs w:val="28"/>
          <w:lang w:val="en-US" w:eastAsia="de-DE" w:bidi="en-US"/>
        </w:rPr>
        <w:t xml:space="preserve">. Hal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membuat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memperoleh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ajaran-ajaran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dasar</w:t>
      </w:r>
      <w:proofErr w:type="spellEnd"/>
      <w:r w:rsidRPr="00A84B9A">
        <w:rPr>
          <w:rFonts w:ascii="Palatino Linotype" w:eastAsia="Arial" w:hAnsi="Palatino Linotype"/>
          <w:snapToGrid w:val="0"/>
          <w:color w:val="000000"/>
          <w:sz w:val="24"/>
          <w:szCs w:val="28"/>
          <w:lang w:val="en-US" w:eastAsia="de-DE" w:bidi="en-US"/>
        </w:rPr>
        <w:t xml:space="preserve"> agama </w:t>
      </w:r>
      <w:proofErr w:type="spellStart"/>
      <w:r w:rsidRPr="00A84B9A">
        <w:rPr>
          <w:rFonts w:ascii="Palatino Linotype" w:eastAsia="Arial" w:hAnsi="Palatino Linotype"/>
          <w:snapToGrid w:val="0"/>
          <w:color w:val="000000"/>
          <w:sz w:val="24"/>
          <w:szCs w:val="28"/>
          <w:lang w:val="en-US" w:eastAsia="de-DE" w:bidi="en-US"/>
        </w:rPr>
        <w:t>lagi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orang </w:t>
      </w:r>
      <w:proofErr w:type="spellStart"/>
      <w:r w:rsidRPr="00A84B9A">
        <w:rPr>
          <w:rFonts w:ascii="Palatino Linotype" w:eastAsia="Arial" w:hAnsi="Palatino Linotype"/>
          <w:snapToGrid w:val="0"/>
          <w:color w:val="000000"/>
          <w:sz w:val="24"/>
          <w:szCs w:val="28"/>
          <w:lang w:val="en-US" w:eastAsia="de-DE" w:bidi="en-US"/>
        </w:rPr>
        <w:t>tuanya</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malam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hari</w:t>
      </w:r>
      <w:proofErr w:type="spellEnd"/>
      <w:r w:rsidRPr="00A84B9A">
        <w:rPr>
          <w:rFonts w:ascii="Palatino Linotype" w:eastAsia="Arial" w:hAnsi="Palatino Linotype"/>
          <w:snapToGrid w:val="0"/>
          <w:color w:val="000000"/>
          <w:sz w:val="24"/>
          <w:szCs w:val="28"/>
          <w:lang w:val="en-US" w:eastAsia="de-DE" w:bidi="en-US"/>
        </w:rPr>
        <w:t xml:space="preserve">. </w:t>
      </w:r>
    </w:p>
    <w:p w14:paraId="6A15B587" w14:textId="25DCDC15" w:rsidR="00A84B9A" w:rsidRPr="00A84B9A" w:rsidRDefault="00A84B9A"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r w:rsidRPr="00A84B9A">
        <w:rPr>
          <w:rFonts w:ascii="Palatino Linotype" w:eastAsia="Arial" w:hAnsi="Palatino Linotype"/>
          <w:snapToGrid w:val="0"/>
          <w:color w:val="000000"/>
          <w:sz w:val="24"/>
          <w:szCs w:val="28"/>
          <w:lang w:val="en-US" w:eastAsia="de-DE" w:bidi="en-US"/>
        </w:rPr>
        <w:t xml:space="preserve">Peran orang </w:t>
      </w:r>
      <w:proofErr w:type="spellStart"/>
      <w:r w:rsidRPr="00A84B9A">
        <w:rPr>
          <w:rFonts w:ascii="Palatino Linotype" w:eastAsia="Arial" w:hAnsi="Palatino Linotype"/>
          <w:snapToGrid w:val="0"/>
          <w:color w:val="000000"/>
          <w:sz w:val="24"/>
          <w:szCs w:val="28"/>
          <w:lang w:val="en-US" w:eastAsia="de-DE" w:bidi="en-US"/>
        </w:rPr>
        <w:t>tua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bukanlah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sekedar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memenuhi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nafkah</w:t>
      </w:r>
      <w:proofErr w:type="spellEnd"/>
      <w:r w:rsidRPr="00A84B9A">
        <w:rPr>
          <w:rFonts w:ascii="Palatino Linotype" w:eastAsia="Arial" w:hAnsi="Palatino Linotype"/>
          <w:snapToGrid w:val="0"/>
          <w:color w:val="000000"/>
          <w:sz w:val="24"/>
          <w:szCs w:val="28"/>
          <w:lang w:val="en-US" w:eastAsia="de-DE" w:bidi="en-US"/>
        </w:rPr>
        <w:t xml:space="preserve"> dan </w:t>
      </w:r>
      <w:proofErr w:type="spellStart"/>
      <w:r w:rsidRPr="00A84B9A">
        <w:rPr>
          <w:rFonts w:ascii="Palatino Linotype" w:eastAsia="Arial" w:hAnsi="Palatino Linotype"/>
          <w:snapToGrid w:val="0"/>
          <w:color w:val="000000"/>
          <w:sz w:val="24"/>
          <w:szCs w:val="28"/>
          <w:lang w:val="en-US" w:eastAsia="de-DE" w:bidi="en-US"/>
        </w:rPr>
        <w:t>kebutuhan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saja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namun</w:t>
      </w:r>
      <w:proofErr w:type="spellEnd"/>
      <w:r w:rsidRPr="00A84B9A">
        <w:rPr>
          <w:rFonts w:ascii="Palatino Linotype" w:eastAsia="Arial" w:hAnsi="Palatino Linotype"/>
          <w:snapToGrid w:val="0"/>
          <w:color w:val="000000"/>
          <w:sz w:val="24"/>
          <w:szCs w:val="28"/>
          <w:lang w:val="en-US" w:eastAsia="de-DE" w:bidi="en-US"/>
        </w:rPr>
        <w:t xml:space="preserve"> orang </w:t>
      </w:r>
      <w:proofErr w:type="spellStart"/>
      <w:r w:rsidRPr="00A84B9A">
        <w:rPr>
          <w:rFonts w:ascii="Palatino Linotype" w:eastAsia="Arial" w:hAnsi="Palatino Linotype"/>
          <w:snapToGrid w:val="0"/>
          <w:color w:val="000000"/>
          <w:sz w:val="24"/>
          <w:szCs w:val="28"/>
          <w:lang w:val="en-US" w:eastAsia="de-DE" w:bidi="en-US"/>
        </w:rPr>
        <w:t>tua</w:t>
      </w:r>
      <w:proofErr w:type="spellEnd"/>
      <w:r w:rsidRPr="00A84B9A">
        <w:rPr>
          <w:rFonts w:ascii="Palatino Linotype" w:eastAsia="Arial" w:hAnsi="Palatino Linotype"/>
          <w:snapToGrid w:val="0"/>
          <w:color w:val="000000"/>
          <w:sz w:val="24"/>
          <w:szCs w:val="28"/>
          <w:lang w:val="en-US" w:eastAsia="de-DE" w:bidi="en-US"/>
        </w:rPr>
        <w:t xml:space="preserve"> juga </w:t>
      </w:r>
      <w:proofErr w:type="spellStart"/>
      <w:r w:rsidRPr="00A84B9A">
        <w:rPr>
          <w:rFonts w:ascii="Palatino Linotype" w:eastAsia="Arial" w:hAnsi="Palatino Linotype"/>
          <w:snapToGrid w:val="0"/>
          <w:color w:val="000000"/>
          <w:sz w:val="24"/>
          <w:szCs w:val="28"/>
          <w:lang w:val="en-US" w:eastAsia="de-DE" w:bidi="en-US"/>
        </w:rPr>
        <w:t>berperan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sebagai</w:t>
      </w:r>
      <w:proofErr w:type="spellEnd"/>
      <w:r w:rsidRPr="00A84B9A">
        <w:rPr>
          <w:rFonts w:ascii="Palatino Linotype" w:eastAsia="Arial" w:hAnsi="Palatino Linotype"/>
          <w:snapToGrid w:val="0"/>
          <w:color w:val="000000"/>
          <w:sz w:val="24"/>
          <w:szCs w:val="28"/>
          <w:lang w:val="en-US" w:eastAsia="de-DE" w:bidi="en-US"/>
        </w:rPr>
        <w:t xml:space="preserve"> guru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anak-anaknya</w:t>
      </w:r>
      <w:proofErr w:type="spellEnd"/>
      <w:r w:rsidR="00B924E3">
        <w:rPr>
          <w:rFonts w:ascii="Palatino Linotype" w:eastAsia="Arial" w:hAnsi="Palatino Linotype"/>
          <w:snapToGrid w:val="0"/>
          <w:color w:val="000000"/>
          <w:sz w:val="24"/>
          <w:szCs w:val="28"/>
          <w:lang w:val="en-US" w:eastAsia="de-DE" w:bidi="en-US"/>
        </w:rPr>
        <w:t xml:space="preserve"> </w:t>
      </w:r>
      <w:r w:rsidR="00B924E3">
        <w:rPr>
          <w:rFonts w:ascii="Palatino Linotype" w:eastAsia="Arial" w:hAnsi="Palatino Linotype"/>
          <w:snapToGrid w:val="0"/>
          <w:color w:val="000000"/>
          <w:sz w:val="24"/>
          <w:szCs w:val="28"/>
          <w:lang w:val="en-US" w:eastAsia="de-DE" w:bidi="en-US"/>
        </w:rPr>
        <w:fldChar w:fldCharType="begin" w:fldLock="1"/>
      </w:r>
      <w:r w:rsidR="00B924E3">
        <w:rPr>
          <w:rFonts w:ascii="Palatino Linotype" w:eastAsia="Arial" w:hAnsi="Palatino Linotype"/>
          <w:snapToGrid w:val="0"/>
          <w:color w:val="000000"/>
          <w:sz w:val="24"/>
          <w:szCs w:val="28"/>
          <w:lang w:val="en-US" w:eastAsia="de-DE" w:bidi="en-US"/>
        </w:rPr>
        <w:instrText>ADDIN CSL_CITATION {"citationItems":[{"id":"ITEM-1","itemData":{"ISSN":"2549-8959","author":[{"dropping-particle":"","family":"Lilawati","given":"Agustin","non-dropping-particle":"","parse-names":false,"suffix":""}],"container-title":"Jurnal obsesi: Jurnal pendidikan anak usia dini","id":"ITEM-1","issue":"1","issued":{"date-parts":[["2020"]]},"page":"549-558","title":"Peran orang tua dalam mendukung kegiatan pembelajaran di rumah pada masa pandemi","type":"article-journal","volume":"5"},"uris":["http://www.mendeley.com/documents/?uuid=db07336e-0513-4483-8b59-acdc5db76c2d"]}],"mendeley":{"formattedCitation":"(Lilawati, 2020)","plainTextFormattedCitation":"(Lilawati, 2020)","previouslyFormattedCitation":"(Lilawati, 2020)"},"properties":{"noteIndex":0},"schema":"https://github.com/citation-style-language/schema/raw/master/csl-citation.json"}</w:instrText>
      </w:r>
      <w:r w:rsidR="00B924E3">
        <w:rPr>
          <w:rFonts w:ascii="Palatino Linotype" w:eastAsia="Arial" w:hAnsi="Palatino Linotype"/>
          <w:snapToGrid w:val="0"/>
          <w:color w:val="000000"/>
          <w:sz w:val="24"/>
          <w:szCs w:val="28"/>
          <w:lang w:val="en-US" w:eastAsia="de-DE" w:bidi="en-US"/>
        </w:rPr>
        <w:fldChar w:fldCharType="separate"/>
      </w:r>
      <w:r w:rsidR="00B924E3" w:rsidRPr="00B924E3">
        <w:rPr>
          <w:rFonts w:ascii="Palatino Linotype" w:eastAsia="Arial" w:hAnsi="Palatino Linotype"/>
          <w:noProof/>
          <w:snapToGrid w:val="0"/>
          <w:color w:val="000000"/>
          <w:sz w:val="24"/>
          <w:szCs w:val="28"/>
          <w:lang w:val="en-US" w:eastAsia="de-DE" w:bidi="en-US"/>
        </w:rPr>
        <w:t>(Lilawati, 2020)</w:t>
      </w:r>
      <w:r w:rsidR="00B924E3">
        <w:rPr>
          <w:rFonts w:ascii="Palatino Linotype" w:eastAsia="Arial" w:hAnsi="Palatino Linotype"/>
          <w:snapToGrid w:val="0"/>
          <w:color w:val="000000"/>
          <w:sz w:val="24"/>
          <w:szCs w:val="28"/>
          <w:lang w:val="en-US" w:eastAsia="de-DE" w:bidi="en-US"/>
        </w:rPr>
        <w:fldChar w:fldCharType="end"/>
      </w:r>
      <w:r w:rsidRPr="00A84B9A">
        <w:rPr>
          <w:rFonts w:ascii="Palatino Linotype" w:eastAsia="Arial" w:hAnsi="Palatino Linotype"/>
          <w:snapToGrid w:val="0"/>
          <w:color w:val="000000"/>
          <w:sz w:val="24"/>
          <w:szCs w:val="28"/>
          <w:lang w:val="en-US" w:eastAsia="de-DE" w:bidi="en-US"/>
        </w:rPr>
        <w:t xml:space="preserve">. Dalam </w:t>
      </w:r>
      <w:proofErr w:type="spellStart"/>
      <w:r w:rsidRPr="00A84B9A">
        <w:rPr>
          <w:rFonts w:ascii="Palatino Linotype" w:eastAsia="Arial" w:hAnsi="Palatino Linotype"/>
          <w:snapToGrid w:val="0"/>
          <w:color w:val="000000"/>
          <w:sz w:val="24"/>
          <w:szCs w:val="28"/>
          <w:lang w:val="en-US" w:eastAsia="de-DE" w:bidi="en-US"/>
        </w:rPr>
        <w:t>hal</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ini</w:t>
      </w:r>
      <w:proofErr w:type="spellEnd"/>
      <w:r w:rsidRPr="00A84B9A">
        <w:rPr>
          <w:rFonts w:ascii="Palatino Linotype" w:eastAsia="Arial" w:hAnsi="Palatino Linotype"/>
          <w:snapToGrid w:val="0"/>
          <w:color w:val="000000"/>
          <w:sz w:val="24"/>
          <w:szCs w:val="28"/>
          <w:lang w:val="en-US" w:eastAsia="de-DE" w:bidi="en-US"/>
        </w:rPr>
        <w:t xml:space="preserve">, orang </w:t>
      </w:r>
      <w:proofErr w:type="spellStart"/>
      <w:r w:rsidRPr="00A84B9A">
        <w:rPr>
          <w:rFonts w:ascii="Palatino Linotype" w:eastAsia="Arial" w:hAnsi="Palatino Linotype"/>
          <w:snapToGrid w:val="0"/>
          <w:color w:val="000000"/>
          <w:sz w:val="24"/>
          <w:szCs w:val="28"/>
          <w:lang w:val="en-US" w:eastAsia="de-DE" w:bidi="en-US"/>
        </w:rPr>
        <w:t>tua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berperan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memberikan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pemahaman</w:t>
      </w:r>
      <w:proofErr w:type="spellEnd"/>
      <w:r w:rsidRPr="00A84B9A">
        <w:rPr>
          <w:rFonts w:ascii="Palatino Linotype" w:eastAsia="Arial" w:hAnsi="Palatino Linotype"/>
          <w:snapToGrid w:val="0"/>
          <w:color w:val="000000"/>
          <w:sz w:val="24"/>
          <w:szCs w:val="28"/>
          <w:lang w:val="en-US" w:eastAsia="de-DE" w:bidi="en-US"/>
        </w:rPr>
        <w:t xml:space="preserve"> agama yang </w:t>
      </w:r>
      <w:proofErr w:type="spellStart"/>
      <w:r w:rsidRPr="00A84B9A">
        <w:rPr>
          <w:rFonts w:ascii="Palatino Linotype" w:eastAsia="Arial" w:hAnsi="Palatino Linotype"/>
          <w:snapToGrid w:val="0"/>
          <w:color w:val="000000"/>
          <w:sz w:val="24"/>
          <w:szCs w:val="28"/>
          <w:lang w:val="en-US" w:eastAsia="de-DE" w:bidi="en-US"/>
        </w:rPr>
        <w:t>baik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kepada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ketika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berada</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rumah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karena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lahir</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sampai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dewasa</w:t>
      </w:r>
      <w:proofErr w:type="spellEnd"/>
      <w:r w:rsidRPr="00A84B9A">
        <w:rPr>
          <w:rFonts w:ascii="Palatino Linotype" w:eastAsia="Arial" w:hAnsi="Palatino Linotype"/>
          <w:snapToGrid w:val="0"/>
          <w:color w:val="000000"/>
          <w:sz w:val="24"/>
          <w:szCs w:val="28"/>
          <w:lang w:val="en-US" w:eastAsia="de-DE" w:bidi="en-US"/>
        </w:rPr>
        <w:t xml:space="preserve"> orang </w:t>
      </w:r>
      <w:proofErr w:type="spellStart"/>
      <w:r w:rsidRPr="00A84B9A">
        <w:rPr>
          <w:rFonts w:ascii="Palatino Linotype" w:eastAsia="Arial" w:hAnsi="Palatino Linotype"/>
          <w:snapToGrid w:val="0"/>
          <w:color w:val="000000"/>
          <w:sz w:val="24"/>
          <w:szCs w:val="28"/>
          <w:lang w:val="en-US" w:eastAsia="de-DE" w:bidi="en-US"/>
        </w:rPr>
        <w:t>tualah</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berperan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lebih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awal</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memberikan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kepada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anaknya</w:t>
      </w:r>
      <w:proofErr w:type="spellEnd"/>
      <w:r w:rsidR="00B924E3">
        <w:rPr>
          <w:rFonts w:ascii="Palatino Linotype" w:eastAsia="Arial" w:hAnsi="Palatino Linotype"/>
          <w:snapToGrid w:val="0"/>
          <w:color w:val="000000"/>
          <w:sz w:val="24"/>
          <w:szCs w:val="28"/>
          <w:lang w:val="en-US" w:eastAsia="de-DE" w:bidi="en-US"/>
        </w:rPr>
        <w:t xml:space="preserve"> </w:t>
      </w:r>
      <w:r w:rsidR="00B924E3">
        <w:rPr>
          <w:rFonts w:ascii="Palatino Linotype" w:eastAsia="Arial" w:hAnsi="Palatino Linotype"/>
          <w:snapToGrid w:val="0"/>
          <w:color w:val="000000"/>
          <w:sz w:val="24"/>
          <w:szCs w:val="28"/>
          <w:lang w:val="en-US" w:eastAsia="de-DE" w:bidi="en-US"/>
        </w:rPr>
        <w:fldChar w:fldCharType="begin" w:fldLock="1"/>
      </w:r>
      <w:r w:rsidR="00B924E3">
        <w:rPr>
          <w:rFonts w:ascii="Palatino Linotype" w:eastAsia="Arial" w:hAnsi="Palatino Linotype"/>
          <w:snapToGrid w:val="0"/>
          <w:color w:val="000000"/>
          <w:sz w:val="24"/>
          <w:szCs w:val="28"/>
          <w:lang w:val="en-US" w:eastAsia="de-DE" w:bidi="en-US"/>
        </w:rPr>
        <w:instrText>ADDIN CSL_CITATION {"citationItems":[{"id":"ITEM-1","itemData":{"ISSN":"2746-8682","author":[{"dropping-particle":"","family":"Wiguna","given":"Ida Bagus Alit Arta","non-dropping-particle":"","parse-names":false,"suffix":""},{"dropping-particle":"","family":"Sunariyadi","given":"Nyoman Sri","non-dropping-particle":"","parse-names":false,"suffix":""}],"container-title":"WIDYALAYA: Jurnal Ilmu Pendidikan","id":"ITEM-1","issue":"3","issued":{"date-parts":[["2021"]]},"page":"328-341","title":"Peran Orang Tua Dalam Penumbuhkembangan Pendidikan Karakter Anak Usia Dini","type":"article-journal","volume":"1"},"uris":["http://www.mendeley.com/documents/?uuid=f3da2440-29e4-432b-9668-f0d6333cc862"]}],"mendeley":{"formattedCitation":"(Wiguna &amp; Sunariyadi, 2021)","plainTextFormattedCitation":"(Wiguna &amp; Sunariyadi, 2021)","previouslyFormattedCitation":"(Wiguna &amp; Sunariyadi, 2021)"},"properties":{"noteIndex":0},"schema":"https://github.com/citation-style-language/schema/raw/master/csl-citation.json"}</w:instrText>
      </w:r>
      <w:r w:rsidR="00B924E3">
        <w:rPr>
          <w:rFonts w:ascii="Palatino Linotype" w:eastAsia="Arial" w:hAnsi="Palatino Linotype"/>
          <w:snapToGrid w:val="0"/>
          <w:color w:val="000000"/>
          <w:sz w:val="24"/>
          <w:szCs w:val="28"/>
          <w:lang w:val="en-US" w:eastAsia="de-DE" w:bidi="en-US"/>
        </w:rPr>
        <w:fldChar w:fldCharType="separate"/>
      </w:r>
      <w:r w:rsidR="00B924E3" w:rsidRPr="00B924E3">
        <w:rPr>
          <w:rFonts w:ascii="Palatino Linotype" w:eastAsia="Arial" w:hAnsi="Palatino Linotype"/>
          <w:noProof/>
          <w:snapToGrid w:val="0"/>
          <w:color w:val="000000"/>
          <w:sz w:val="24"/>
          <w:szCs w:val="28"/>
          <w:lang w:val="en-US" w:eastAsia="de-DE" w:bidi="en-US"/>
        </w:rPr>
        <w:t>(Wiguna &amp; Sunariyadi, 2021)</w:t>
      </w:r>
      <w:r w:rsidR="00B924E3">
        <w:rPr>
          <w:rFonts w:ascii="Palatino Linotype" w:eastAsia="Arial" w:hAnsi="Palatino Linotype"/>
          <w:snapToGrid w:val="0"/>
          <w:color w:val="000000"/>
          <w:sz w:val="24"/>
          <w:szCs w:val="28"/>
          <w:lang w:val="en-US" w:eastAsia="de-DE" w:bidi="en-US"/>
        </w:rPr>
        <w:fldChar w:fldCharType="end"/>
      </w:r>
      <w:r w:rsidRPr="00A84B9A">
        <w:rPr>
          <w:rFonts w:ascii="Palatino Linotype" w:eastAsia="Arial" w:hAnsi="Palatino Linotype"/>
          <w:snapToGrid w:val="0"/>
          <w:color w:val="000000"/>
          <w:sz w:val="24"/>
          <w:szCs w:val="28"/>
          <w:lang w:val="en-US" w:eastAsia="de-DE" w:bidi="en-US"/>
        </w:rPr>
        <w:t xml:space="preserve">. </w:t>
      </w:r>
    </w:p>
    <w:p w14:paraId="5DE1F460" w14:textId="07D1069C" w:rsidR="00A84B9A" w:rsidRDefault="00A84B9A"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r w:rsidRPr="00A84B9A">
        <w:rPr>
          <w:rFonts w:ascii="Palatino Linotype" w:eastAsia="Arial" w:hAnsi="Palatino Linotype"/>
          <w:snapToGrid w:val="0"/>
          <w:color w:val="000000"/>
          <w:sz w:val="24"/>
          <w:szCs w:val="28"/>
          <w:lang w:val="en-US" w:eastAsia="de-DE" w:bidi="en-US"/>
        </w:rPr>
        <w:t>Anak-</w:t>
      </w:r>
      <w:proofErr w:type="spellStart"/>
      <w:r w:rsidRPr="00A84B9A">
        <w:rPr>
          <w:rFonts w:ascii="Palatino Linotype" w:eastAsia="Arial" w:hAnsi="Palatino Linotype"/>
          <w:snapToGrid w:val="0"/>
          <w:color w:val="000000"/>
          <w:sz w:val="24"/>
          <w:szCs w:val="28"/>
          <w:lang w:val="en-US" w:eastAsia="de-DE" w:bidi="en-US"/>
        </w:rPr>
        <w:t>anak</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desa</w:t>
      </w:r>
      <w:proofErr w:type="spellEnd"/>
      <w:r w:rsidRPr="00A84B9A">
        <w:rPr>
          <w:rFonts w:ascii="Palatino Linotype" w:eastAsia="Arial" w:hAnsi="Palatino Linotype"/>
          <w:snapToGrid w:val="0"/>
          <w:color w:val="000000"/>
          <w:sz w:val="24"/>
          <w:szCs w:val="28"/>
          <w:lang w:val="en-US" w:eastAsia="de-DE" w:bidi="en-US"/>
        </w:rPr>
        <w:t xml:space="preserve"> Perkebunan Tanjung </w:t>
      </w:r>
      <w:proofErr w:type="spellStart"/>
      <w:r w:rsidRPr="00A84B9A">
        <w:rPr>
          <w:rFonts w:ascii="Palatino Linotype" w:eastAsia="Arial" w:hAnsi="Palatino Linotype"/>
          <w:snapToGrid w:val="0"/>
          <w:color w:val="000000"/>
          <w:sz w:val="24"/>
          <w:szCs w:val="28"/>
          <w:lang w:val="en-US" w:eastAsia="de-DE" w:bidi="en-US"/>
        </w:rPr>
        <w:t>beringin</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mendapatkan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tambahan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pengajaran</w:t>
      </w:r>
      <w:proofErr w:type="spellEnd"/>
      <w:r w:rsidRPr="00A84B9A">
        <w:rPr>
          <w:rFonts w:ascii="Palatino Linotype" w:eastAsia="Arial" w:hAnsi="Palatino Linotype"/>
          <w:snapToGrid w:val="0"/>
          <w:color w:val="000000"/>
          <w:sz w:val="24"/>
          <w:szCs w:val="28"/>
          <w:lang w:val="en-US" w:eastAsia="de-DE" w:bidi="en-US"/>
        </w:rPr>
        <w:t xml:space="preserve"> agama Islam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orang </w:t>
      </w:r>
      <w:proofErr w:type="spellStart"/>
      <w:r w:rsidRPr="00A84B9A">
        <w:rPr>
          <w:rFonts w:ascii="Palatino Linotype" w:eastAsia="Arial" w:hAnsi="Palatino Linotype"/>
          <w:snapToGrid w:val="0"/>
          <w:color w:val="000000"/>
          <w:sz w:val="24"/>
          <w:szCs w:val="28"/>
          <w:lang w:val="en-US" w:eastAsia="de-DE" w:bidi="en-US"/>
        </w:rPr>
        <w:t>tua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ataupun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lembaga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Islam non formal </w:t>
      </w:r>
      <w:proofErr w:type="spellStart"/>
      <w:r w:rsidRPr="00A84B9A">
        <w:rPr>
          <w:rFonts w:ascii="Palatino Linotype" w:eastAsia="Arial" w:hAnsi="Palatino Linotype"/>
          <w:snapToGrid w:val="0"/>
          <w:color w:val="000000"/>
          <w:sz w:val="24"/>
          <w:szCs w:val="28"/>
          <w:lang w:val="en-US" w:eastAsia="de-DE" w:bidi="en-US"/>
        </w:rPr>
        <w:t>hanya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bisa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mendapatkan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pengajaran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pendidikan</w:t>
      </w:r>
      <w:proofErr w:type="spellEnd"/>
      <w:r w:rsidRPr="00A84B9A">
        <w:rPr>
          <w:rFonts w:ascii="Palatino Linotype" w:eastAsia="Arial" w:hAnsi="Palatino Linotype"/>
          <w:snapToGrid w:val="0"/>
          <w:color w:val="000000"/>
          <w:sz w:val="24"/>
          <w:szCs w:val="28"/>
          <w:lang w:val="en-US" w:eastAsia="de-DE" w:bidi="en-US"/>
        </w:rPr>
        <w:t xml:space="preserve"> Agama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formal </w:t>
      </w:r>
      <w:proofErr w:type="spellStart"/>
      <w:r w:rsidRPr="00A84B9A">
        <w:rPr>
          <w:rFonts w:ascii="Palatino Linotype" w:eastAsia="Arial" w:hAnsi="Palatino Linotype"/>
          <w:snapToGrid w:val="0"/>
          <w:color w:val="000000"/>
          <w:sz w:val="24"/>
          <w:szCs w:val="28"/>
          <w:lang w:val="en-US" w:eastAsia="de-DE" w:bidi="en-US"/>
        </w:rPr>
        <w:t>saja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Pengajaran</w:t>
      </w:r>
      <w:proofErr w:type="spellEnd"/>
      <w:r w:rsidRPr="00A84B9A">
        <w:rPr>
          <w:rFonts w:ascii="Palatino Linotype" w:eastAsia="Arial" w:hAnsi="Palatino Linotype"/>
          <w:snapToGrid w:val="0"/>
          <w:color w:val="000000"/>
          <w:sz w:val="24"/>
          <w:szCs w:val="28"/>
          <w:lang w:val="en-US" w:eastAsia="de-DE" w:bidi="en-US"/>
        </w:rPr>
        <w:t xml:space="preserve"> agama di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juga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setiap</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dilakukan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kecuali</w:t>
      </w:r>
      <w:proofErr w:type="spellEnd"/>
      <w:r w:rsidRPr="00A84B9A">
        <w:rPr>
          <w:rFonts w:ascii="Palatino Linotype" w:eastAsia="Arial" w:hAnsi="Palatino Linotype"/>
          <w:snapToGrid w:val="0"/>
          <w:color w:val="000000"/>
          <w:sz w:val="24"/>
          <w:szCs w:val="28"/>
          <w:lang w:val="en-US" w:eastAsia="de-DE" w:bidi="en-US"/>
        </w:rPr>
        <w:t xml:space="preserve"> pada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madrasah. </w:t>
      </w:r>
      <w:proofErr w:type="spellStart"/>
      <w:r w:rsidRPr="00A84B9A">
        <w:rPr>
          <w:rFonts w:ascii="Palatino Linotype" w:eastAsia="Arial" w:hAnsi="Palatino Linotype"/>
          <w:snapToGrid w:val="0"/>
          <w:color w:val="000000"/>
          <w:sz w:val="24"/>
          <w:szCs w:val="28"/>
          <w:lang w:val="en-US" w:eastAsia="de-DE" w:bidi="en-US"/>
        </w:rPr>
        <w:t>Namun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tidak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banyak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mereka</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bersekolah</w:t>
      </w:r>
      <w:proofErr w:type="spellEnd"/>
      <w:r w:rsidRPr="00A84B9A">
        <w:rPr>
          <w:rFonts w:ascii="Palatino Linotype" w:eastAsia="Arial" w:hAnsi="Palatino Linotype"/>
          <w:snapToGrid w:val="0"/>
          <w:color w:val="000000"/>
          <w:sz w:val="24"/>
          <w:szCs w:val="28"/>
          <w:lang w:val="en-US" w:eastAsia="de-DE" w:bidi="en-US"/>
        </w:rPr>
        <w:t xml:space="preserve"> di madrasah, </w:t>
      </w:r>
      <w:proofErr w:type="spellStart"/>
      <w:r w:rsidRPr="00A84B9A">
        <w:rPr>
          <w:rFonts w:ascii="Palatino Linotype" w:eastAsia="Arial" w:hAnsi="Palatino Linotype"/>
          <w:snapToGrid w:val="0"/>
          <w:color w:val="000000"/>
          <w:sz w:val="24"/>
          <w:szCs w:val="28"/>
          <w:lang w:val="en-US" w:eastAsia="de-DE" w:bidi="en-US"/>
        </w:rPr>
        <w:t>karena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jarak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umum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lebih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dekat</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daripada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madrasah </w:t>
      </w:r>
      <w:proofErr w:type="spellStart"/>
      <w:r w:rsidRPr="00A84B9A">
        <w:rPr>
          <w:rFonts w:ascii="Palatino Linotype" w:eastAsia="Arial" w:hAnsi="Palatino Linotype"/>
          <w:snapToGrid w:val="0"/>
          <w:color w:val="000000"/>
          <w:sz w:val="24"/>
          <w:szCs w:val="28"/>
          <w:lang w:val="en-US" w:eastAsia="de-DE" w:bidi="en-US"/>
        </w:rPr>
        <w:t>sehingga</w:t>
      </w:r>
      <w:proofErr w:type="spellEnd"/>
      <w:r w:rsidRPr="00A84B9A">
        <w:rPr>
          <w:rFonts w:ascii="Palatino Linotype" w:eastAsia="Arial" w:hAnsi="Palatino Linotype"/>
          <w:snapToGrid w:val="0"/>
          <w:color w:val="000000"/>
          <w:sz w:val="24"/>
          <w:szCs w:val="28"/>
          <w:lang w:val="en-US" w:eastAsia="de-DE" w:bidi="en-US"/>
        </w:rPr>
        <w:t xml:space="preserve"> orang </w:t>
      </w:r>
      <w:proofErr w:type="spellStart"/>
      <w:r w:rsidRPr="00A84B9A">
        <w:rPr>
          <w:rFonts w:ascii="Palatino Linotype" w:eastAsia="Arial" w:hAnsi="Palatino Linotype"/>
          <w:snapToGrid w:val="0"/>
          <w:color w:val="000000"/>
          <w:sz w:val="24"/>
          <w:szCs w:val="28"/>
          <w:lang w:val="en-US" w:eastAsia="de-DE" w:bidi="en-US"/>
        </w:rPr>
        <w:t>tua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lebih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memilih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menyekolahkan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anaknya</w:t>
      </w:r>
      <w:proofErr w:type="spellEnd"/>
      <w:r w:rsidRPr="00A84B9A">
        <w:rPr>
          <w:rFonts w:ascii="Palatino Linotype" w:eastAsia="Arial" w:hAnsi="Palatino Linotype"/>
          <w:snapToGrid w:val="0"/>
          <w:color w:val="000000"/>
          <w:sz w:val="24"/>
          <w:szCs w:val="28"/>
          <w:lang w:val="en-US" w:eastAsia="de-DE" w:bidi="en-US"/>
        </w:rPr>
        <w:t xml:space="preserve"> di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umum</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formal </w:t>
      </w:r>
      <w:proofErr w:type="spellStart"/>
      <w:r w:rsidRPr="00A84B9A">
        <w:rPr>
          <w:rFonts w:ascii="Palatino Linotype" w:eastAsia="Arial" w:hAnsi="Palatino Linotype"/>
          <w:snapToGrid w:val="0"/>
          <w:color w:val="000000"/>
          <w:sz w:val="24"/>
          <w:szCs w:val="28"/>
          <w:lang w:val="en-US" w:eastAsia="de-DE" w:bidi="en-US"/>
        </w:rPr>
        <w:t>merupakan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satu-satunya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harapan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bagi</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anak-anak</w:t>
      </w:r>
      <w:proofErr w:type="spellEnd"/>
      <w:r w:rsidRPr="00A84B9A">
        <w:rPr>
          <w:rFonts w:ascii="Palatino Linotype" w:eastAsia="Arial" w:hAnsi="Palatino Linotype"/>
          <w:snapToGrid w:val="0"/>
          <w:color w:val="000000"/>
          <w:sz w:val="24"/>
          <w:szCs w:val="28"/>
          <w:lang w:val="en-US" w:eastAsia="de-DE" w:bidi="en-US"/>
        </w:rPr>
        <w:t xml:space="preserve"> Desa Perkebunan Tanjung </w:t>
      </w:r>
      <w:proofErr w:type="spellStart"/>
      <w:r w:rsidRPr="00A84B9A">
        <w:rPr>
          <w:rFonts w:ascii="Palatino Linotype" w:eastAsia="Arial" w:hAnsi="Palatino Linotype"/>
          <w:snapToGrid w:val="0"/>
          <w:color w:val="000000"/>
          <w:sz w:val="24"/>
          <w:szCs w:val="28"/>
          <w:lang w:val="en-US" w:eastAsia="de-DE" w:bidi="en-US"/>
        </w:rPr>
        <w:t>Beringin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menambah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pengetahuan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mereka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tentang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ajaran-ajaran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dasar</w:t>
      </w:r>
      <w:proofErr w:type="spellEnd"/>
      <w:r w:rsidRPr="00A84B9A">
        <w:rPr>
          <w:rFonts w:ascii="Palatino Linotype" w:eastAsia="Arial" w:hAnsi="Palatino Linotype"/>
          <w:snapToGrid w:val="0"/>
          <w:color w:val="000000"/>
          <w:sz w:val="24"/>
          <w:szCs w:val="28"/>
          <w:lang w:val="en-US" w:eastAsia="de-DE" w:bidi="en-US"/>
        </w:rPr>
        <w:t xml:space="preserve"> Islam, oleh </w:t>
      </w:r>
      <w:proofErr w:type="spellStart"/>
      <w:r w:rsidRPr="00A84B9A">
        <w:rPr>
          <w:rFonts w:ascii="Palatino Linotype" w:eastAsia="Arial" w:hAnsi="Palatino Linotype"/>
          <w:snapToGrid w:val="0"/>
          <w:color w:val="000000"/>
          <w:sz w:val="24"/>
          <w:szCs w:val="28"/>
          <w:lang w:val="en-US" w:eastAsia="de-DE" w:bidi="en-US"/>
        </w:rPr>
        <w:t>sebab</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itu</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sebaiknya</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pihak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harus</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memberikan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fasilitas</w:t>
      </w:r>
      <w:proofErr w:type="spellEnd"/>
      <w:r w:rsidRPr="00A84B9A">
        <w:rPr>
          <w:rFonts w:ascii="Palatino Linotype" w:eastAsia="Arial" w:hAnsi="Palatino Linotype"/>
          <w:snapToGrid w:val="0"/>
          <w:color w:val="000000"/>
          <w:sz w:val="24"/>
          <w:szCs w:val="28"/>
          <w:lang w:val="en-US" w:eastAsia="de-DE" w:bidi="en-US"/>
        </w:rPr>
        <w:t xml:space="preserve"> yang </w:t>
      </w:r>
      <w:proofErr w:type="spellStart"/>
      <w:r w:rsidRPr="00A84B9A">
        <w:rPr>
          <w:rFonts w:ascii="Palatino Linotype" w:eastAsia="Arial" w:hAnsi="Palatino Linotype"/>
          <w:snapToGrid w:val="0"/>
          <w:color w:val="000000"/>
          <w:sz w:val="24"/>
          <w:szCs w:val="28"/>
          <w:lang w:val="en-US" w:eastAsia="de-DE" w:bidi="en-US"/>
        </w:rPr>
        <w:t>baik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untuk</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menunjang</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kelancaran</w:t>
      </w:r>
      <w:proofErr w:type="spellEnd"/>
      <w:r w:rsidRPr="00A84B9A">
        <w:rPr>
          <w:rFonts w:ascii="Palatino Linotype" w:eastAsia="Arial" w:hAnsi="Palatino Linotype"/>
          <w:snapToGrid w:val="0"/>
          <w:color w:val="000000"/>
          <w:sz w:val="24"/>
          <w:szCs w:val="28"/>
          <w:lang w:val="en-US" w:eastAsia="de-DE" w:bidi="en-US"/>
        </w:rPr>
        <w:t xml:space="preserve"> </w:t>
      </w:r>
      <w:proofErr w:type="spellStart"/>
      <w:r w:rsidRPr="00A84B9A">
        <w:rPr>
          <w:rFonts w:ascii="Palatino Linotype" w:eastAsia="Arial" w:hAnsi="Palatino Linotype"/>
          <w:snapToGrid w:val="0"/>
          <w:color w:val="000000"/>
          <w:sz w:val="24"/>
          <w:szCs w:val="28"/>
          <w:lang w:val="en-US" w:eastAsia="de-DE" w:bidi="en-US"/>
        </w:rPr>
        <w:t>pembelajaran</w:t>
      </w:r>
      <w:proofErr w:type="spellEnd"/>
      <w:r w:rsidRPr="00A84B9A">
        <w:rPr>
          <w:rFonts w:ascii="Palatino Linotype" w:eastAsia="Arial" w:hAnsi="Palatino Linotype"/>
          <w:snapToGrid w:val="0"/>
          <w:color w:val="000000"/>
          <w:sz w:val="24"/>
          <w:szCs w:val="28"/>
          <w:lang w:val="en-US" w:eastAsia="de-DE" w:bidi="en-US"/>
        </w:rPr>
        <w:t xml:space="preserve"> agama Islam di </w:t>
      </w:r>
      <w:proofErr w:type="spellStart"/>
      <w:r w:rsidRPr="00A84B9A">
        <w:rPr>
          <w:rFonts w:ascii="Palatino Linotype" w:eastAsia="Arial" w:hAnsi="Palatino Linotype"/>
          <w:snapToGrid w:val="0"/>
          <w:color w:val="000000"/>
          <w:sz w:val="24"/>
          <w:szCs w:val="28"/>
          <w:lang w:val="en-US" w:eastAsia="de-DE" w:bidi="en-US"/>
        </w:rPr>
        <w:t>sekolah</w:t>
      </w:r>
      <w:proofErr w:type="spellEnd"/>
      <w:r w:rsidRPr="00A84B9A">
        <w:rPr>
          <w:rFonts w:ascii="Palatino Linotype" w:eastAsia="Arial" w:hAnsi="Palatino Linotype"/>
          <w:snapToGrid w:val="0"/>
          <w:color w:val="000000"/>
          <w:sz w:val="24"/>
          <w:szCs w:val="28"/>
          <w:lang w:val="en-US" w:eastAsia="de-DE" w:bidi="en-US"/>
        </w:rPr>
        <w:t xml:space="preserve">. </w:t>
      </w:r>
    </w:p>
    <w:p w14:paraId="38469ADC" w14:textId="77777777" w:rsidR="006A5F8E" w:rsidRPr="00A84B9A" w:rsidRDefault="006A5F8E" w:rsidP="00A84B9A">
      <w:pPr>
        <w:widowControl/>
        <w:adjustRightInd w:val="0"/>
        <w:snapToGrid w:val="0"/>
        <w:spacing w:line="276" w:lineRule="auto"/>
        <w:ind w:firstLine="567"/>
        <w:jc w:val="both"/>
        <w:rPr>
          <w:rFonts w:ascii="Palatino Linotype" w:eastAsia="Arial" w:hAnsi="Palatino Linotype"/>
          <w:snapToGrid w:val="0"/>
          <w:color w:val="000000"/>
          <w:sz w:val="24"/>
          <w:szCs w:val="28"/>
          <w:lang w:val="en-US" w:eastAsia="de-DE" w:bidi="en-US"/>
        </w:rPr>
      </w:pPr>
    </w:p>
    <w:p w14:paraId="390D048F" w14:textId="7DA8197D" w:rsidR="00627989" w:rsidRPr="006B7949" w:rsidRDefault="006A5F8E" w:rsidP="00444970">
      <w:pPr>
        <w:pStyle w:val="ListParagraph"/>
        <w:numPr>
          <w:ilvl w:val="0"/>
          <w:numId w:val="42"/>
        </w:numPr>
        <w:adjustRightInd w:val="0"/>
        <w:snapToGrid w:val="0"/>
        <w:spacing w:before="240" w:after="120" w:line="276" w:lineRule="auto"/>
        <w:ind w:left="567" w:hanging="567"/>
        <w:outlineLvl w:val="0"/>
        <w:rPr>
          <w:rFonts w:ascii="Palatino Linotype" w:eastAsia="Arial" w:hAnsi="Palatino Linotype"/>
          <w:b/>
          <w:bCs/>
        </w:rPr>
      </w:pPr>
      <w:r>
        <w:rPr>
          <w:rFonts w:ascii="Palatino Linotype" w:eastAsia="Arial" w:hAnsi="Palatino Linotype"/>
          <w:b/>
          <w:bCs/>
        </w:rPr>
        <w:t>KE</w:t>
      </w:r>
      <w:r w:rsidR="00A84B9A">
        <w:rPr>
          <w:rFonts w:ascii="Palatino Linotype" w:eastAsia="Arial" w:hAnsi="Palatino Linotype"/>
          <w:b/>
          <w:bCs/>
        </w:rPr>
        <w:t>SIMPULAN</w:t>
      </w:r>
    </w:p>
    <w:p w14:paraId="35CFDA35" w14:textId="77777777" w:rsidR="00A84B9A" w:rsidRPr="00A84B9A" w:rsidRDefault="00A84B9A" w:rsidP="00A84B9A">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en-US" w:eastAsia="de-DE" w:bidi="en-US"/>
        </w:rPr>
      </w:pPr>
      <w:r w:rsidRPr="00A84B9A">
        <w:rPr>
          <w:rFonts w:ascii="Palatino Linotype" w:eastAsia="Times New Roman" w:hAnsi="Palatino Linotype"/>
          <w:snapToGrid w:val="0"/>
          <w:color w:val="000000"/>
          <w:sz w:val="24"/>
          <w:szCs w:val="28"/>
          <w:lang w:val="en-US" w:eastAsia="de-DE" w:bidi="en-US"/>
        </w:rPr>
        <w:t xml:space="preserve">Pendidikan Islam </w:t>
      </w:r>
      <w:proofErr w:type="spellStart"/>
      <w:r w:rsidRPr="00A84B9A">
        <w:rPr>
          <w:rFonts w:ascii="Palatino Linotype" w:eastAsia="Times New Roman" w:hAnsi="Palatino Linotype"/>
          <w:snapToGrid w:val="0"/>
          <w:color w:val="000000"/>
          <w:sz w:val="24"/>
          <w:szCs w:val="28"/>
          <w:lang w:val="en-US" w:eastAsia="de-DE" w:bidi="en-US"/>
        </w:rPr>
        <w:t>merupakan</w:t>
      </w:r>
      <w:proofErr w:type="spellEnd"/>
      <w:r w:rsidRPr="00A84B9A">
        <w:rPr>
          <w:rFonts w:ascii="Palatino Linotype" w:eastAsia="Times New Roman" w:hAnsi="Palatino Linotype"/>
          <w:snapToGrid w:val="0"/>
          <w:color w:val="000000"/>
          <w:sz w:val="24"/>
          <w:szCs w:val="28"/>
          <w:lang w:val="en-US" w:eastAsia="de-DE" w:bidi="en-US"/>
        </w:rPr>
        <w:t xml:space="preserve"> salah </w:t>
      </w:r>
      <w:proofErr w:type="spellStart"/>
      <w:r w:rsidRPr="00A84B9A">
        <w:rPr>
          <w:rFonts w:ascii="Palatino Linotype" w:eastAsia="Times New Roman" w:hAnsi="Palatino Linotype"/>
          <w:snapToGrid w:val="0"/>
          <w:color w:val="000000"/>
          <w:sz w:val="24"/>
          <w:szCs w:val="28"/>
          <w:lang w:val="en-US" w:eastAsia="de-DE" w:bidi="en-US"/>
        </w:rPr>
        <w:t>satu</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hal</w:t>
      </w:r>
      <w:proofErr w:type="spellEnd"/>
      <w:r w:rsidRPr="00A84B9A">
        <w:rPr>
          <w:rFonts w:ascii="Palatino Linotype" w:eastAsia="Times New Roman" w:hAnsi="Palatino Linotype"/>
          <w:snapToGrid w:val="0"/>
          <w:color w:val="000000"/>
          <w:sz w:val="24"/>
          <w:szCs w:val="28"/>
          <w:lang w:val="en-US" w:eastAsia="de-DE" w:bidi="en-US"/>
        </w:rPr>
        <w:t xml:space="preserve"> yang sangat </w:t>
      </w:r>
      <w:proofErr w:type="spellStart"/>
      <w:r w:rsidRPr="00A84B9A">
        <w:rPr>
          <w:rFonts w:ascii="Palatino Linotype" w:eastAsia="Times New Roman" w:hAnsi="Palatino Linotype"/>
          <w:snapToGrid w:val="0"/>
          <w:color w:val="000000"/>
          <w:sz w:val="24"/>
          <w:szCs w:val="28"/>
          <w:lang w:val="en-US" w:eastAsia="de-DE" w:bidi="en-US"/>
        </w:rPr>
        <w:t>penting</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bagi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generasi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muda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karena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generasi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muda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merupakan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penerus</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bangsa</w:t>
      </w:r>
      <w:proofErr w:type="spellEnd"/>
      <w:r w:rsidRPr="00A84B9A">
        <w:rPr>
          <w:rFonts w:ascii="Palatino Linotype" w:eastAsia="Times New Roman" w:hAnsi="Palatino Linotype"/>
          <w:snapToGrid w:val="0"/>
          <w:color w:val="000000"/>
          <w:sz w:val="24"/>
          <w:szCs w:val="28"/>
          <w:lang w:val="en-US" w:eastAsia="de-DE" w:bidi="en-US"/>
        </w:rPr>
        <w:t xml:space="preserve"> dan negara yang </w:t>
      </w:r>
      <w:proofErr w:type="spellStart"/>
      <w:r w:rsidRPr="00A84B9A">
        <w:rPr>
          <w:rFonts w:ascii="Palatino Linotype" w:eastAsia="Times New Roman" w:hAnsi="Palatino Linotype"/>
          <w:snapToGrid w:val="0"/>
          <w:color w:val="000000"/>
          <w:sz w:val="24"/>
          <w:szCs w:val="28"/>
          <w:lang w:val="en-US" w:eastAsia="de-DE" w:bidi="en-US"/>
        </w:rPr>
        <w:t>akan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melanjutkan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kemajuan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bangsa</w:t>
      </w:r>
      <w:proofErr w:type="spellEnd"/>
      <w:r w:rsidRPr="00A84B9A">
        <w:rPr>
          <w:rFonts w:ascii="Palatino Linotype" w:eastAsia="Times New Roman" w:hAnsi="Palatino Linotype"/>
          <w:snapToGrid w:val="0"/>
          <w:color w:val="000000"/>
          <w:sz w:val="24"/>
          <w:szCs w:val="28"/>
          <w:lang w:val="en-US" w:eastAsia="de-DE" w:bidi="en-US"/>
        </w:rPr>
        <w:t xml:space="preserve"> Indonesia. Jika </w:t>
      </w:r>
      <w:proofErr w:type="spellStart"/>
      <w:r w:rsidRPr="00A84B9A">
        <w:rPr>
          <w:rFonts w:ascii="Palatino Linotype" w:eastAsia="Times New Roman" w:hAnsi="Palatino Linotype"/>
          <w:snapToGrid w:val="0"/>
          <w:color w:val="000000"/>
          <w:sz w:val="24"/>
          <w:szCs w:val="28"/>
          <w:lang w:val="en-US" w:eastAsia="de-DE" w:bidi="en-US"/>
        </w:rPr>
        <w:t>generasi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muda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memiliki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pengetahuan</w:t>
      </w:r>
      <w:proofErr w:type="spellEnd"/>
      <w:r w:rsidRPr="00A84B9A">
        <w:rPr>
          <w:rFonts w:ascii="Palatino Linotype" w:eastAsia="Times New Roman" w:hAnsi="Palatino Linotype"/>
          <w:snapToGrid w:val="0"/>
          <w:color w:val="000000"/>
          <w:sz w:val="24"/>
          <w:szCs w:val="28"/>
          <w:lang w:val="en-US" w:eastAsia="de-DE" w:bidi="en-US"/>
        </w:rPr>
        <w:t xml:space="preserve"> agama yang </w:t>
      </w:r>
      <w:proofErr w:type="spellStart"/>
      <w:r w:rsidRPr="00A84B9A">
        <w:rPr>
          <w:rFonts w:ascii="Palatino Linotype" w:eastAsia="Times New Roman" w:hAnsi="Palatino Linotype"/>
          <w:snapToGrid w:val="0"/>
          <w:color w:val="000000"/>
          <w:sz w:val="24"/>
          <w:szCs w:val="28"/>
          <w:lang w:val="en-US" w:eastAsia="de-DE" w:bidi="en-US"/>
        </w:rPr>
        <w:t>baik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maka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kepemimpinan</w:t>
      </w:r>
      <w:proofErr w:type="spellEnd"/>
      <w:r w:rsidRPr="00A84B9A">
        <w:rPr>
          <w:rFonts w:ascii="Palatino Linotype" w:eastAsia="Times New Roman" w:hAnsi="Palatino Linotype"/>
          <w:snapToGrid w:val="0"/>
          <w:color w:val="000000"/>
          <w:sz w:val="24"/>
          <w:szCs w:val="28"/>
          <w:lang w:val="en-US" w:eastAsia="de-DE" w:bidi="en-US"/>
        </w:rPr>
        <w:t xml:space="preserve"> negara </w:t>
      </w:r>
      <w:proofErr w:type="spellStart"/>
      <w:r w:rsidRPr="00A84B9A">
        <w:rPr>
          <w:rFonts w:ascii="Palatino Linotype" w:eastAsia="Times New Roman" w:hAnsi="Palatino Linotype"/>
          <w:snapToGrid w:val="0"/>
          <w:color w:val="000000"/>
          <w:sz w:val="24"/>
          <w:szCs w:val="28"/>
          <w:lang w:val="en-US" w:eastAsia="de-DE" w:bidi="en-US"/>
        </w:rPr>
        <w:t>ini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akan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berjalan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dengan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baik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tanpa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adanya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penyimpangan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apapun</w:t>
      </w:r>
      <w:proofErr w:type="spellEnd"/>
      <w:r w:rsidRPr="00A84B9A">
        <w:rPr>
          <w:rFonts w:ascii="Palatino Linotype" w:eastAsia="Times New Roman" w:hAnsi="Palatino Linotype"/>
          <w:snapToGrid w:val="0"/>
          <w:color w:val="000000"/>
          <w:sz w:val="24"/>
          <w:szCs w:val="28"/>
          <w:lang w:val="en-US" w:eastAsia="de-DE" w:bidi="en-US"/>
        </w:rPr>
        <w:t xml:space="preserve">. Oleh </w:t>
      </w:r>
      <w:proofErr w:type="spellStart"/>
      <w:r w:rsidRPr="00A84B9A">
        <w:rPr>
          <w:rFonts w:ascii="Palatino Linotype" w:eastAsia="Times New Roman" w:hAnsi="Palatino Linotype"/>
          <w:snapToGrid w:val="0"/>
          <w:color w:val="000000"/>
          <w:sz w:val="24"/>
          <w:szCs w:val="28"/>
          <w:lang w:val="en-US" w:eastAsia="de-DE" w:bidi="en-US"/>
        </w:rPr>
        <w:t>karena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itu</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generasi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muda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harus</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ditanamkan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sedini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mungkin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tentang</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pendidikan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dasar</w:t>
      </w:r>
      <w:proofErr w:type="spellEnd"/>
      <w:r w:rsidRPr="00A84B9A">
        <w:rPr>
          <w:rFonts w:ascii="Palatino Linotype" w:eastAsia="Times New Roman" w:hAnsi="Palatino Linotype"/>
          <w:snapToGrid w:val="0"/>
          <w:color w:val="000000"/>
          <w:sz w:val="24"/>
          <w:szCs w:val="28"/>
          <w:lang w:val="en-US" w:eastAsia="de-DE" w:bidi="en-US"/>
        </w:rPr>
        <w:t xml:space="preserve"> agama Islam. </w:t>
      </w:r>
      <w:proofErr w:type="spellStart"/>
      <w:r w:rsidRPr="00A84B9A">
        <w:rPr>
          <w:rFonts w:ascii="Palatino Linotype" w:eastAsia="Times New Roman" w:hAnsi="Palatino Linotype"/>
          <w:snapToGrid w:val="0"/>
          <w:color w:val="000000"/>
          <w:sz w:val="24"/>
          <w:szCs w:val="28"/>
          <w:lang w:val="en-US" w:eastAsia="de-DE" w:bidi="en-US"/>
        </w:rPr>
        <w:t>Namun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masih</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ditemukan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beberapa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daerah</w:t>
      </w:r>
      <w:proofErr w:type="spellEnd"/>
      <w:r w:rsidRPr="00A84B9A">
        <w:rPr>
          <w:rFonts w:ascii="Palatino Linotype" w:eastAsia="Times New Roman" w:hAnsi="Palatino Linotype"/>
          <w:snapToGrid w:val="0"/>
          <w:color w:val="000000"/>
          <w:sz w:val="24"/>
          <w:szCs w:val="28"/>
          <w:lang w:val="en-US" w:eastAsia="de-DE" w:bidi="en-US"/>
        </w:rPr>
        <w:t xml:space="preserve"> yang </w:t>
      </w:r>
      <w:proofErr w:type="spellStart"/>
      <w:r w:rsidRPr="00A84B9A">
        <w:rPr>
          <w:rFonts w:ascii="Palatino Linotype" w:eastAsia="Times New Roman" w:hAnsi="Palatino Linotype"/>
          <w:snapToGrid w:val="0"/>
          <w:color w:val="000000"/>
          <w:sz w:val="24"/>
          <w:szCs w:val="28"/>
          <w:lang w:val="en-US" w:eastAsia="de-DE" w:bidi="en-US"/>
        </w:rPr>
        <w:t>sulit</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untuk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memperoleh</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pendidikan</w:t>
      </w:r>
      <w:proofErr w:type="spellEnd"/>
      <w:r w:rsidRPr="00A84B9A">
        <w:rPr>
          <w:rFonts w:ascii="Palatino Linotype" w:eastAsia="Times New Roman" w:hAnsi="Palatino Linotype"/>
          <w:snapToGrid w:val="0"/>
          <w:color w:val="000000"/>
          <w:sz w:val="24"/>
          <w:szCs w:val="28"/>
          <w:lang w:val="en-US" w:eastAsia="de-DE" w:bidi="en-US"/>
        </w:rPr>
        <w:t xml:space="preserve"> agama Islam, </w:t>
      </w:r>
      <w:proofErr w:type="spellStart"/>
      <w:r w:rsidRPr="00A84B9A">
        <w:rPr>
          <w:rFonts w:ascii="Palatino Linotype" w:eastAsia="Times New Roman" w:hAnsi="Palatino Linotype"/>
          <w:snapToGrid w:val="0"/>
          <w:color w:val="000000"/>
          <w:sz w:val="24"/>
          <w:szCs w:val="28"/>
          <w:lang w:val="en-US" w:eastAsia="de-DE" w:bidi="en-US"/>
        </w:rPr>
        <w:t>contohnya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seperti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daerah</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perkebunan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Beberapa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hal</w:t>
      </w:r>
      <w:proofErr w:type="spellEnd"/>
      <w:r w:rsidRPr="00A84B9A">
        <w:rPr>
          <w:rFonts w:ascii="Palatino Linotype" w:eastAsia="Times New Roman" w:hAnsi="Palatino Linotype"/>
          <w:snapToGrid w:val="0"/>
          <w:color w:val="000000"/>
          <w:sz w:val="24"/>
          <w:szCs w:val="28"/>
          <w:lang w:val="en-US" w:eastAsia="de-DE" w:bidi="en-US"/>
        </w:rPr>
        <w:t xml:space="preserve"> yang </w:t>
      </w:r>
      <w:proofErr w:type="spellStart"/>
      <w:r w:rsidRPr="00A84B9A">
        <w:rPr>
          <w:rFonts w:ascii="Palatino Linotype" w:eastAsia="Times New Roman" w:hAnsi="Palatino Linotype"/>
          <w:snapToGrid w:val="0"/>
          <w:color w:val="000000"/>
          <w:sz w:val="24"/>
          <w:szCs w:val="28"/>
          <w:lang w:val="en-US" w:eastAsia="de-DE" w:bidi="en-US"/>
        </w:rPr>
        <w:t>menyebabkan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terjadinya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krisis</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pendidikan</w:t>
      </w:r>
      <w:proofErr w:type="spellEnd"/>
      <w:r w:rsidRPr="00A84B9A">
        <w:rPr>
          <w:rFonts w:ascii="Palatino Linotype" w:eastAsia="Times New Roman" w:hAnsi="Palatino Linotype"/>
          <w:snapToGrid w:val="0"/>
          <w:color w:val="000000"/>
          <w:sz w:val="24"/>
          <w:szCs w:val="28"/>
          <w:lang w:val="en-US" w:eastAsia="de-DE" w:bidi="en-US"/>
        </w:rPr>
        <w:t xml:space="preserve"> agama Islam di </w:t>
      </w:r>
      <w:proofErr w:type="spellStart"/>
      <w:r w:rsidRPr="00A84B9A">
        <w:rPr>
          <w:rFonts w:ascii="Palatino Linotype" w:eastAsia="Times New Roman" w:hAnsi="Palatino Linotype"/>
          <w:snapToGrid w:val="0"/>
          <w:color w:val="000000"/>
          <w:sz w:val="24"/>
          <w:szCs w:val="28"/>
          <w:lang w:val="en-US" w:eastAsia="de-DE" w:bidi="en-US"/>
        </w:rPr>
        <w:t>daerah</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perkebunana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yaitu</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kurangnya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tenaga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pendidik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untuk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mengajar</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pendidikan</w:t>
      </w:r>
      <w:proofErr w:type="spellEnd"/>
      <w:r w:rsidRPr="00A84B9A">
        <w:rPr>
          <w:rFonts w:ascii="Palatino Linotype" w:eastAsia="Times New Roman" w:hAnsi="Palatino Linotype"/>
          <w:snapToGrid w:val="0"/>
          <w:color w:val="000000"/>
          <w:sz w:val="24"/>
          <w:szCs w:val="28"/>
          <w:lang w:val="en-US" w:eastAsia="de-DE" w:bidi="en-US"/>
        </w:rPr>
        <w:t xml:space="preserve"> agama Islam, </w:t>
      </w:r>
      <w:proofErr w:type="spellStart"/>
      <w:r w:rsidRPr="00A84B9A">
        <w:rPr>
          <w:rFonts w:ascii="Palatino Linotype" w:eastAsia="Times New Roman" w:hAnsi="Palatino Linotype"/>
          <w:snapToGrid w:val="0"/>
          <w:color w:val="000000"/>
          <w:sz w:val="24"/>
          <w:szCs w:val="28"/>
          <w:lang w:val="en-US" w:eastAsia="de-DE" w:bidi="en-US"/>
        </w:rPr>
        <w:t>tidak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adanya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dukungan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dari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pemerintah</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lastRenderedPageBreak/>
        <w:t>tidak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tersedianya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lembaga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pendidikan</w:t>
      </w:r>
      <w:proofErr w:type="spellEnd"/>
      <w:r w:rsidRPr="00A84B9A">
        <w:rPr>
          <w:rFonts w:ascii="Palatino Linotype" w:eastAsia="Times New Roman" w:hAnsi="Palatino Linotype"/>
          <w:snapToGrid w:val="0"/>
          <w:color w:val="000000"/>
          <w:sz w:val="24"/>
          <w:szCs w:val="28"/>
          <w:lang w:val="en-US" w:eastAsia="de-DE" w:bidi="en-US"/>
        </w:rPr>
        <w:t xml:space="preserve"> Islam non formal </w:t>
      </w:r>
      <w:proofErr w:type="spellStart"/>
      <w:r w:rsidRPr="00A84B9A">
        <w:rPr>
          <w:rFonts w:ascii="Palatino Linotype" w:eastAsia="Times New Roman" w:hAnsi="Palatino Linotype"/>
          <w:snapToGrid w:val="0"/>
          <w:color w:val="000000"/>
          <w:sz w:val="24"/>
          <w:szCs w:val="28"/>
          <w:lang w:val="en-US" w:eastAsia="de-DE" w:bidi="en-US"/>
        </w:rPr>
        <w:t>sebagai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tambahan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pendidikan</w:t>
      </w:r>
      <w:proofErr w:type="spellEnd"/>
      <w:r w:rsidRPr="00A84B9A">
        <w:rPr>
          <w:rFonts w:ascii="Palatino Linotype" w:eastAsia="Times New Roman" w:hAnsi="Palatino Linotype"/>
          <w:snapToGrid w:val="0"/>
          <w:color w:val="000000"/>
          <w:sz w:val="24"/>
          <w:szCs w:val="28"/>
          <w:lang w:val="en-US" w:eastAsia="de-DE" w:bidi="en-US"/>
        </w:rPr>
        <w:t xml:space="preserve">, dan </w:t>
      </w:r>
      <w:proofErr w:type="spellStart"/>
      <w:r w:rsidRPr="00A84B9A">
        <w:rPr>
          <w:rFonts w:ascii="Palatino Linotype" w:eastAsia="Times New Roman" w:hAnsi="Palatino Linotype"/>
          <w:snapToGrid w:val="0"/>
          <w:color w:val="000000"/>
          <w:sz w:val="24"/>
          <w:szCs w:val="28"/>
          <w:lang w:val="en-US" w:eastAsia="de-DE" w:bidi="en-US"/>
        </w:rPr>
        <w:t>kurangnya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peran</w:t>
      </w:r>
      <w:proofErr w:type="spellEnd"/>
      <w:r w:rsidRPr="00A84B9A">
        <w:rPr>
          <w:rFonts w:ascii="Palatino Linotype" w:eastAsia="Times New Roman" w:hAnsi="Palatino Linotype"/>
          <w:snapToGrid w:val="0"/>
          <w:color w:val="000000"/>
          <w:sz w:val="24"/>
          <w:szCs w:val="28"/>
          <w:lang w:val="en-US" w:eastAsia="de-DE" w:bidi="en-US"/>
        </w:rPr>
        <w:t xml:space="preserve"> orang </w:t>
      </w:r>
      <w:proofErr w:type="spellStart"/>
      <w:r w:rsidRPr="00A84B9A">
        <w:rPr>
          <w:rFonts w:ascii="Palatino Linotype" w:eastAsia="Times New Roman" w:hAnsi="Palatino Linotype"/>
          <w:snapToGrid w:val="0"/>
          <w:color w:val="000000"/>
          <w:sz w:val="24"/>
          <w:szCs w:val="28"/>
          <w:lang w:val="en-US" w:eastAsia="de-DE" w:bidi="en-US"/>
        </w:rPr>
        <w:t>tua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dalam</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memberikan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tambahan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pelajaran</w:t>
      </w:r>
      <w:proofErr w:type="spellEnd"/>
      <w:r w:rsidRPr="00A84B9A">
        <w:rPr>
          <w:rFonts w:ascii="Palatino Linotype" w:eastAsia="Times New Roman" w:hAnsi="Palatino Linotype"/>
          <w:snapToGrid w:val="0"/>
          <w:color w:val="000000"/>
          <w:sz w:val="24"/>
          <w:szCs w:val="28"/>
          <w:lang w:val="en-US" w:eastAsia="de-DE" w:bidi="en-US"/>
        </w:rPr>
        <w:t xml:space="preserve"> agama </w:t>
      </w:r>
      <w:proofErr w:type="spellStart"/>
      <w:r w:rsidRPr="00A84B9A">
        <w:rPr>
          <w:rFonts w:ascii="Palatino Linotype" w:eastAsia="Times New Roman" w:hAnsi="Palatino Linotype"/>
          <w:snapToGrid w:val="0"/>
          <w:color w:val="000000"/>
          <w:sz w:val="24"/>
          <w:szCs w:val="28"/>
          <w:lang w:val="en-US" w:eastAsia="de-DE" w:bidi="en-US"/>
        </w:rPr>
        <w:t>kepada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anaknya</w:t>
      </w:r>
      <w:proofErr w:type="spellEnd"/>
      <w:r w:rsidRPr="00A84B9A">
        <w:rPr>
          <w:rFonts w:ascii="Palatino Linotype" w:eastAsia="Times New Roman" w:hAnsi="Palatino Linotype"/>
          <w:snapToGrid w:val="0"/>
          <w:color w:val="000000"/>
          <w:sz w:val="24"/>
          <w:szCs w:val="28"/>
          <w:lang w:val="en-US" w:eastAsia="de-DE" w:bidi="en-US"/>
        </w:rPr>
        <w:t xml:space="preserve"> di </w:t>
      </w:r>
      <w:proofErr w:type="spellStart"/>
      <w:r w:rsidRPr="00A84B9A">
        <w:rPr>
          <w:rFonts w:ascii="Palatino Linotype" w:eastAsia="Times New Roman" w:hAnsi="Palatino Linotype"/>
          <w:snapToGrid w:val="0"/>
          <w:color w:val="000000"/>
          <w:sz w:val="24"/>
          <w:szCs w:val="28"/>
          <w:lang w:val="en-US" w:eastAsia="de-DE" w:bidi="en-US"/>
        </w:rPr>
        <w:t>rumah</w:t>
      </w:r>
      <w:proofErr w:type="spellEnd"/>
      <w:r w:rsidRPr="00A84B9A">
        <w:rPr>
          <w:rFonts w:ascii="Palatino Linotype" w:eastAsia="Times New Roman" w:hAnsi="Palatino Linotype"/>
          <w:snapToGrid w:val="0"/>
          <w:color w:val="000000"/>
          <w:sz w:val="24"/>
          <w:szCs w:val="28"/>
          <w:lang w:val="en-US" w:eastAsia="de-DE" w:bidi="en-US"/>
        </w:rPr>
        <w:t xml:space="preserve">. </w:t>
      </w:r>
    </w:p>
    <w:p w14:paraId="277389D6" w14:textId="4316FF02" w:rsidR="00E376C5" w:rsidRPr="00B924E3" w:rsidRDefault="00A84B9A" w:rsidP="00B924E3">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en-US" w:eastAsia="de-DE" w:bidi="en-US"/>
        </w:rPr>
      </w:pPr>
      <w:proofErr w:type="spellStart"/>
      <w:r w:rsidRPr="00A84B9A">
        <w:rPr>
          <w:rFonts w:ascii="Palatino Linotype" w:eastAsia="Times New Roman" w:hAnsi="Palatino Linotype"/>
          <w:snapToGrid w:val="0"/>
          <w:color w:val="000000"/>
          <w:sz w:val="24"/>
          <w:szCs w:val="28"/>
          <w:lang w:val="en-US" w:eastAsia="de-DE" w:bidi="en-US"/>
        </w:rPr>
        <w:t>Untuk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mengatasi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krisis</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pendidikan</w:t>
      </w:r>
      <w:proofErr w:type="spellEnd"/>
      <w:r w:rsidRPr="00A84B9A">
        <w:rPr>
          <w:rFonts w:ascii="Palatino Linotype" w:eastAsia="Times New Roman" w:hAnsi="Palatino Linotype"/>
          <w:snapToGrid w:val="0"/>
          <w:color w:val="000000"/>
          <w:sz w:val="24"/>
          <w:szCs w:val="28"/>
          <w:lang w:val="en-US" w:eastAsia="de-DE" w:bidi="en-US"/>
        </w:rPr>
        <w:t xml:space="preserve"> agama Islam yang </w:t>
      </w:r>
      <w:proofErr w:type="spellStart"/>
      <w:r w:rsidRPr="00A84B9A">
        <w:rPr>
          <w:rFonts w:ascii="Palatino Linotype" w:eastAsia="Times New Roman" w:hAnsi="Palatino Linotype"/>
          <w:snapToGrid w:val="0"/>
          <w:color w:val="000000"/>
          <w:sz w:val="24"/>
          <w:szCs w:val="28"/>
          <w:lang w:val="en-US" w:eastAsia="de-DE" w:bidi="en-US"/>
        </w:rPr>
        <w:t>melanda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generasi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muda</w:t>
      </w:r>
      <w:proofErr w:type="spellEnd"/>
      <w:r w:rsidRPr="00A84B9A">
        <w:rPr>
          <w:rFonts w:ascii="Palatino Linotype" w:eastAsia="Times New Roman" w:hAnsi="Palatino Linotype"/>
          <w:snapToGrid w:val="0"/>
          <w:color w:val="000000"/>
          <w:sz w:val="24"/>
          <w:szCs w:val="28"/>
          <w:lang w:val="en-US" w:eastAsia="de-DE" w:bidi="en-US"/>
        </w:rPr>
        <w:t xml:space="preserve"> di </w:t>
      </w:r>
      <w:proofErr w:type="spellStart"/>
      <w:r w:rsidRPr="00A84B9A">
        <w:rPr>
          <w:rFonts w:ascii="Palatino Linotype" w:eastAsia="Times New Roman" w:hAnsi="Palatino Linotype"/>
          <w:snapToGrid w:val="0"/>
          <w:color w:val="000000"/>
          <w:sz w:val="24"/>
          <w:szCs w:val="28"/>
          <w:lang w:val="en-US" w:eastAsia="de-DE" w:bidi="en-US"/>
        </w:rPr>
        <w:t>desa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perkebunan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perlu</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adanya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kerjasama</w:t>
      </w:r>
      <w:proofErr w:type="spellEnd"/>
      <w:r w:rsidRPr="00A84B9A">
        <w:rPr>
          <w:rFonts w:ascii="Palatino Linotype" w:eastAsia="Times New Roman" w:hAnsi="Palatino Linotype"/>
          <w:snapToGrid w:val="0"/>
          <w:color w:val="000000"/>
          <w:sz w:val="24"/>
          <w:szCs w:val="28"/>
          <w:lang w:val="en-US" w:eastAsia="de-DE" w:bidi="en-US"/>
        </w:rPr>
        <w:t xml:space="preserve"> yang </w:t>
      </w:r>
      <w:proofErr w:type="spellStart"/>
      <w:r w:rsidRPr="00A84B9A">
        <w:rPr>
          <w:rFonts w:ascii="Palatino Linotype" w:eastAsia="Times New Roman" w:hAnsi="Palatino Linotype"/>
          <w:snapToGrid w:val="0"/>
          <w:color w:val="000000"/>
          <w:sz w:val="24"/>
          <w:szCs w:val="28"/>
          <w:lang w:val="en-US" w:eastAsia="de-DE" w:bidi="en-US"/>
        </w:rPr>
        <w:t>baik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antara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pemerintah</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aparat</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desa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tenaga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pendidik</w:t>
      </w:r>
      <w:proofErr w:type="spellEnd"/>
      <w:r w:rsidRPr="00A84B9A">
        <w:rPr>
          <w:rFonts w:ascii="Palatino Linotype" w:eastAsia="Times New Roman" w:hAnsi="Palatino Linotype"/>
          <w:snapToGrid w:val="0"/>
          <w:color w:val="000000"/>
          <w:sz w:val="24"/>
          <w:szCs w:val="28"/>
          <w:lang w:val="en-US" w:eastAsia="de-DE" w:bidi="en-US"/>
        </w:rPr>
        <w:t xml:space="preserve"> dan juga para orang </w:t>
      </w:r>
      <w:proofErr w:type="spellStart"/>
      <w:r w:rsidRPr="00A84B9A">
        <w:rPr>
          <w:rFonts w:ascii="Palatino Linotype" w:eastAsia="Times New Roman" w:hAnsi="Palatino Linotype"/>
          <w:snapToGrid w:val="0"/>
          <w:color w:val="000000"/>
          <w:sz w:val="24"/>
          <w:szCs w:val="28"/>
          <w:lang w:val="en-US" w:eastAsia="de-DE" w:bidi="en-US"/>
        </w:rPr>
        <w:t>tua</w:t>
      </w:r>
      <w:proofErr w:type="spellEnd"/>
      <w:r w:rsidRPr="00A84B9A">
        <w:rPr>
          <w:rFonts w:ascii="Palatino Linotype" w:eastAsia="Times New Roman" w:hAnsi="Palatino Linotype"/>
          <w:snapToGrid w:val="0"/>
          <w:color w:val="000000"/>
          <w:sz w:val="24"/>
          <w:szCs w:val="28"/>
          <w:lang w:val="en-US" w:eastAsia="de-DE" w:bidi="en-US"/>
        </w:rPr>
        <w:t xml:space="preserve">. Kerjasama yang </w:t>
      </w:r>
      <w:proofErr w:type="spellStart"/>
      <w:r w:rsidRPr="00A84B9A">
        <w:rPr>
          <w:rFonts w:ascii="Palatino Linotype" w:eastAsia="Times New Roman" w:hAnsi="Palatino Linotype"/>
          <w:snapToGrid w:val="0"/>
          <w:color w:val="000000"/>
          <w:sz w:val="24"/>
          <w:szCs w:val="28"/>
          <w:lang w:val="en-US" w:eastAsia="de-DE" w:bidi="en-US"/>
        </w:rPr>
        <w:t>dilakukan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harus</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benar-benar</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menghasilkan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hal</w:t>
      </w:r>
      <w:proofErr w:type="spellEnd"/>
      <w:r w:rsidRPr="00A84B9A">
        <w:rPr>
          <w:rFonts w:ascii="Palatino Linotype" w:eastAsia="Times New Roman" w:hAnsi="Palatino Linotype"/>
          <w:snapToGrid w:val="0"/>
          <w:color w:val="000000"/>
          <w:sz w:val="24"/>
          <w:szCs w:val="28"/>
          <w:lang w:val="en-US" w:eastAsia="de-DE" w:bidi="en-US"/>
        </w:rPr>
        <w:t xml:space="preserve"> yang </w:t>
      </w:r>
      <w:proofErr w:type="spellStart"/>
      <w:r w:rsidRPr="00A84B9A">
        <w:rPr>
          <w:rFonts w:ascii="Palatino Linotype" w:eastAsia="Times New Roman" w:hAnsi="Palatino Linotype"/>
          <w:snapToGrid w:val="0"/>
          <w:color w:val="000000"/>
          <w:sz w:val="24"/>
          <w:szCs w:val="28"/>
          <w:lang w:val="en-US" w:eastAsia="de-DE" w:bidi="en-US"/>
        </w:rPr>
        <w:t>bermanfaat</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bagi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anak-anak</w:t>
      </w:r>
      <w:proofErr w:type="spellEnd"/>
      <w:r w:rsidRPr="00A84B9A">
        <w:rPr>
          <w:rFonts w:ascii="Palatino Linotype" w:eastAsia="Times New Roman" w:hAnsi="Palatino Linotype"/>
          <w:snapToGrid w:val="0"/>
          <w:color w:val="000000"/>
          <w:sz w:val="24"/>
          <w:szCs w:val="28"/>
          <w:lang w:val="en-US" w:eastAsia="de-DE" w:bidi="en-US"/>
        </w:rPr>
        <w:t xml:space="preserve"> di </w:t>
      </w:r>
      <w:proofErr w:type="spellStart"/>
      <w:r w:rsidRPr="00A84B9A">
        <w:rPr>
          <w:rFonts w:ascii="Palatino Linotype" w:eastAsia="Times New Roman" w:hAnsi="Palatino Linotype"/>
          <w:snapToGrid w:val="0"/>
          <w:color w:val="000000"/>
          <w:sz w:val="24"/>
          <w:szCs w:val="28"/>
          <w:lang w:val="en-US" w:eastAsia="de-DE" w:bidi="en-US"/>
        </w:rPr>
        <w:t>desa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perkebunan</w:t>
      </w:r>
      <w:proofErr w:type="spellEnd"/>
      <w:r w:rsidRPr="00A84B9A">
        <w:rPr>
          <w:rFonts w:ascii="Palatino Linotype" w:eastAsia="Times New Roman" w:hAnsi="Palatino Linotype"/>
          <w:snapToGrid w:val="0"/>
          <w:color w:val="000000"/>
          <w:sz w:val="24"/>
          <w:szCs w:val="28"/>
          <w:lang w:val="en-US" w:eastAsia="de-DE" w:bidi="en-US"/>
        </w:rPr>
        <w:t xml:space="preserve"> agar </w:t>
      </w:r>
      <w:proofErr w:type="spellStart"/>
      <w:r w:rsidRPr="00A84B9A">
        <w:rPr>
          <w:rFonts w:ascii="Palatino Linotype" w:eastAsia="Times New Roman" w:hAnsi="Palatino Linotype"/>
          <w:snapToGrid w:val="0"/>
          <w:color w:val="000000"/>
          <w:sz w:val="24"/>
          <w:szCs w:val="28"/>
          <w:lang w:val="en-US" w:eastAsia="de-DE" w:bidi="en-US"/>
        </w:rPr>
        <w:t>mereka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tidak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mengalami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krisis</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pendidikan</w:t>
      </w:r>
      <w:proofErr w:type="spellEnd"/>
      <w:r w:rsidRPr="00A84B9A">
        <w:rPr>
          <w:rFonts w:ascii="Palatino Linotype" w:eastAsia="Times New Roman" w:hAnsi="Palatino Linotype"/>
          <w:snapToGrid w:val="0"/>
          <w:color w:val="000000"/>
          <w:sz w:val="24"/>
          <w:szCs w:val="28"/>
          <w:lang w:val="en-US" w:eastAsia="de-DE" w:bidi="en-US"/>
        </w:rPr>
        <w:t xml:space="preserve"> agama Islam. Solusi yang </w:t>
      </w:r>
      <w:proofErr w:type="spellStart"/>
      <w:r w:rsidRPr="00A84B9A">
        <w:rPr>
          <w:rFonts w:ascii="Palatino Linotype" w:eastAsia="Times New Roman" w:hAnsi="Palatino Linotype"/>
          <w:snapToGrid w:val="0"/>
          <w:color w:val="000000"/>
          <w:sz w:val="24"/>
          <w:szCs w:val="28"/>
          <w:lang w:val="en-US" w:eastAsia="de-DE" w:bidi="en-US"/>
        </w:rPr>
        <w:t>dapat</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diberikan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untuk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mengatasi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beberapa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hal</w:t>
      </w:r>
      <w:proofErr w:type="spellEnd"/>
      <w:r w:rsidRPr="00A84B9A">
        <w:rPr>
          <w:rFonts w:ascii="Palatino Linotype" w:eastAsia="Times New Roman" w:hAnsi="Palatino Linotype"/>
          <w:snapToGrid w:val="0"/>
          <w:color w:val="000000"/>
          <w:sz w:val="24"/>
          <w:szCs w:val="28"/>
          <w:lang w:val="en-US" w:eastAsia="de-DE" w:bidi="en-US"/>
        </w:rPr>
        <w:t xml:space="preserve"> di </w:t>
      </w:r>
      <w:proofErr w:type="spellStart"/>
      <w:r w:rsidRPr="00A84B9A">
        <w:rPr>
          <w:rFonts w:ascii="Palatino Linotype" w:eastAsia="Times New Roman" w:hAnsi="Palatino Linotype"/>
          <w:snapToGrid w:val="0"/>
          <w:color w:val="000000"/>
          <w:sz w:val="24"/>
          <w:szCs w:val="28"/>
          <w:lang w:val="en-US" w:eastAsia="de-DE" w:bidi="en-US"/>
        </w:rPr>
        <w:t>atas</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yaitu</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dengan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menyediakan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lembaga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pendidikan</w:t>
      </w:r>
      <w:proofErr w:type="spellEnd"/>
      <w:r w:rsidRPr="00A84B9A">
        <w:rPr>
          <w:rFonts w:ascii="Palatino Linotype" w:eastAsia="Times New Roman" w:hAnsi="Palatino Linotype"/>
          <w:snapToGrid w:val="0"/>
          <w:color w:val="000000"/>
          <w:sz w:val="24"/>
          <w:szCs w:val="28"/>
          <w:lang w:val="en-US" w:eastAsia="de-DE" w:bidi="en-US"/>
        </w:rPr>
        <w:t xml:space="preserve"> agama Islam nonformal yang </w:t>
      </w:r>
      <w:proofErr w:type="spellStart"/>
      <w:r w:rsidRPr="00A84B9A">
        <w:rPr>
          <w:rFonts w:ascii="Palatino Linotype" w:eastAsia="Times New Roman" w:hAnsi="Palatino Linotype"/>
          <w:snapToGrid w:val="0"/>
          <w:color w:val="000000"/>
          <w:sz w:val="24"/>
          <w:szCs w:val="28"/>
          <w:lang w:val="en-US" w:eastAsia="de-DE" w:bidi="en-US"/>
        </w:rPr>
        <w:t>lengkap</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dengan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berbagai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fasilitas</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serta</w:t>
      </w:r>
      <w:proofErr w:type="spellEnd"/>
      <w:r w:rsidRPr="00A84B9A">
        <w:rPr>
          <w:rFonts w:ascii="Palatino Linotype" w:eastAsia="Times New Roman" w:hAnsi="Palatino Linotype"/>
          <w:snapToGrid w:val="0"/>
          <w:color w:val="000000"/>
          <w:sz w:val="24"/>
          <w:szCs w:val="28"/>
          <w:lang w:val="en-US" w:eastAsia="de-DE" w:bidi="en-US"/>
        </w:rPr>
        <w:t xml:space="preserve"> guru yang </w:t>
      </w:r>
      <w:proofErr w:type="spellStart"/>
      <w:r w:rsidRPr="00A84B9A">
        <w:rPr>
          <w:rFonts w:ascii="Palatino Linotype" w:eastAsia="Times New Roman" w:hAnsi="Palatino Linotype"/>
          <w:snapToGrid w:val="0"/>
          <w:color w:val="000000"/>
          <w:sz w:val="24"/>
          <w:szCs w:val="28"/>
          <w:lang w:val="en-US" w:eastAsia="de-DE" w:bidi="en-US"/>
        </w:rPr>
        <w:t>mempunyai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kemampuan</w:t>
      </w:r>
      <w:proofErr w:type="spellEnd"/>
      <w:r w:rsidRPr="00A84B9A">
        <w:rPr>
          <w:rFonts w:ascii="Palatino Linotype" w:eastAsia="Times New Roman" w:hAnsi="Palatino Linotype"/>
          <w:snapToGrid w:val="0"/>
          <w:color w:val="000000"/>
          <w:sz w:val="24"/>
          <w:szCs w:val="28"/>
          <w:lang w:val="en-US" w:eastAsia="de-DE" w:bidi="en-US"/>
        </w:rPr>
        <w:t xml:space="preserve"> di </w:t>
      </w:r>
      <w:proofErr w:type="spellStart"/>
      <w:r w:rsidRPr="00A84B9A">
        <w:rPr>
          <w:rFonts w:ascii="Palatino Linotype" w:eastAsia="Times New Roman" w:hAnsi="Palatino Linotype"/>
          <w:snapToGrid w:val="0"/>
          <w:color w:val="000000"/>
          <w:sz w:val="24"/>
          <w:szCs w:val="28"/>
          <w:lang w:val="en-US" w:eastAsia="de-DE" w:bidi="en-US"/>
        </w:rPr>
        <w:t>bidang</w:t>
      </w:r>
      <w:proofErr w:type="spellEnd"/>
      <w:r w:rsidRPr="00A84B9A">
        <w:rPr>
          <w:rFonts w:ascii="Palatino Linotype" w:eastAsia="Times New Roman" w:hAnsi="Palatino Linotype"/>
          <w:snapToGrid w:val="0"/>
          <w:color w:val="000000"/>
          <w:sz w:val="24"/>
          <w:szCs w:val="28"/>
          <w:lang w:val="en-US" w:eastAsia="de-DE" w:bidi="en-US"/>
        </w:rPr>
        <w:t xml:space="preserve"> agama. Selain </w:t>
      </w:r>
      <w:proofErr w:type="spellStart"/>
      <w:r w:rsidRPr="00A84B9A">
        <w:rPr>
          <w:rFonts w:ascii="Palatino Linotype" w:eastAsia="Times New Roman" w:hAnsi="Palatino Linotype"/>
          <w:snapToGrid w:val="0"/>
          <w:color w:val="000000"/>
          <w:sz w:val="24"/>
          <w:szCs w:val="28"/>
          <w:lang w:val="en-US" w:eastAsia="de-DE" w:bidi="en-US"/>
        </w:rPr>
        <w:t>itu</w:t>
      </w:r>
      <w:proofErr w:type="spellEnd"/>
      <w:r w:rsidRPr="00A84B9A">
        <w:rPr>
          <w:rFonts w:ascii="Palatino Linotype" w:eastAsia="Times New Roman" w:hAnsi="Palatino Linotype"/>
          <w:snapToGrid w:val="0"/>
          <w:color w:val="000000"/>
          <w:sz w:val="24"/>
          <w:szCs w:val="28"/>
          <w:lang w:val="en-US" w:eastAsia="de-DE" w:bidi="en-US"/>
        </w:rPr>
        <w:t xml:space="preserve">, orang </w:t>
      </w:r>
      <w:proofErr w:type="spellStart"/>
      <w:r w:rsidRPr="00A84B9A">
        <w:rPr>
          <w:rFonts w:ascii="Palatino Linotype" w:eastAsia="Times New Roman" w:hAnsi="Palatino Linotype"/>
          <w:snapToGrid w:val="0"/>
          <w:color w:val="000000"/>
          <w:sz w:val="24"/>
          <w:szCs w:val="28"/>
          <w:lang w:val="en-US" w:eastAsia="de-DE" w:bidi="en-US"/>
        </w:rPr>
        <w:t>tua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tidak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boleh</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lepas</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tangan</w:t>
      </w:r>
      <w:proofErr w:type="spellEnd"/>
      <w:r w:rsidRPr="00A84B9A">
        <w:rPr>
          <w:rFonts w:ascii="Palatino Linotype" w:eastAsia="Times New Roman" w:hAnsi="Palatino Linotype"/>
          <w:snapToGrid w:val="0"/>
          <w:color w:val="000000"/>
          <w:sz w:val="24"/>
          <w:szCs w:val="28"/>
          <w:lang w:val="en-US" w:eastAsia="de-DE" w:bidi="en-US"/>
        </w:rPr>
        <w:t xml:space="preserve"> dan </w:t>
      </w:r>
      <w:proofErr w:type="spellStart"/>
      <w:r w:rsidRPr="00A84B9A">
        <w:rPr>
          <w:rFonts w:ascii="Palatino Linotype" w:eastAsia="Times New Roman" w:hAnsi="Palatino Linotype"/>
          <w:snapToGrid w:val="0"/>
          <w:color w:val="000000"/>
          <w:sz w:val="24"/>
          <w:szCs w:val="28"/>
          <w:lang w:val="en-US" w:eastAsia="de-DE" w:bidi="en-US"/>
        </w:rPr>
        <w:t>menyerahkan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semuanya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ke</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sekolah</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karena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ia</w:t>
      </w:r>
      <w:proofErr w:type="spellEnd"/>
      <w:r w:rsidRPr="00A84B9A">
        <w:rPr>
          <w:rFonts w:ascii="Palatino Linotype" w:eastAsia="Times New Roman" w:hAnsi="Palatino Linotype"/>
          <w:snapToGrid w:val="0"/>
          <w:color w:val="000000"/>
          <w:sz w:val="24"/>
          <w:szCs w:val="28"/>
          <w:lang w:val="en-US" w:eastAsia="de-DE" w:bidi="en-US"/>
        </w:rPr>
        <w:t xml:space="preserve"> juga </w:t>
      </w:r>
      <w:proofErr w:type="spellStart"/>
      <w:r w:rsidRPr="00A84B9A">
        <w:rPr>
          <w:rFonts w:ascii="Palatino Linotype" w:eastAsia="Times New Roman" w:hAnsi="Palatino Linotype"/>
          <w:snapToGrid w:val="0"/>
          <w:color w:val="000000"/>
          <w:sz w:val="24"/>
          <w:szCs w:val="28"/>
          <w:lang w:val="en-US" w:eastAsia="de-DE" w:bidi="en-US"/>
        </w:rPr>
        <w:t>mempunyai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peran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untuk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memberikan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pengajaran</w:t>
      </w:r>
      <w:proofErr w:type="spellEnd"/>
      <w:r w:rsidRPr="00A84B9A">
        <w:rPr>
          <w:rFonts w:ascii="Palatino Linotype" w:eastAsia="Times New Roman" w:hAnsi="Palatino Linotype"/>
          <w:snapToGrid w:val="0"/>
          <w:color w:val="000000"/>
          <w:sz w:val="24"/>
          <w:szCs w:val="28"/>
          <w:lang w:val="en-US" w:eastAsia="de-DE" w:bidi="en-US"/>
        </w:rPr>
        <w:t xml:space="preserve"> agama Islam di </w:t>
      </w:r>
      <w:proofErr w:type="spellStart"/>
      <w:r w:rsidRPr="00A84B9A">
        <w:rPr>
          <w:rFonts w:ascii="Palatino Linotype" w:eastAsia="Times New Roman" w:hAnsi="Palatino Linotype"/>
          <w:snapToGrid w:val="0"/>
          <w:color w:val="000000"/>
          <w:sz w:val="24"/>
          <w:szCs w:val="28"/>
          <w:lang w:val="en-US" w:eastAsia="de-DE" w:bidi="en-US"/>
        </w:rPr>
        <w:t>rumah</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walau</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hanya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sedikit</w:t>
      </w:r>
      <w:proofErr w:type="spellEnd"/>
      <w:r w:rsidRPr="00A84B9A">
        <w:rPr>
          <w:rFonts w:ascii="Palatino Linotype" w:eastAsia="Times New Roman" w:hAnsi="Palatino Linotype"/>
          <w:snapToGrid w:val="0"/>
          <w:color w:val="000000"/>
          <w:sz w:val="24"/>
          <w:szCs w:val="28"/>
          <w:lang w:val="en-US" w:eastAsia="de-DE" w:bidi="en-US"/>
        </w:rPr>
        <w:t xml:space="preserve">. Jika </w:t>
      </w:r>
      <w:proofErr w:type="spellStart"/>
      <w:r w:rsidRPr="00A84B9A">
        <w:rPr>
          <w:rFonts w:ascii="Palatino Linotype" w:eastAsia="Times New Roman" w:hAnsi="Palatino Linotype"/>
          <w:snapToGrid w:val="0"/>
          <w:color w:val="000000"/>
          <w:sz w:val="24"/>
          <w:szCs w:val="28"/>
          <w:lang w:val="en-US" w:eastAsia="de-DE" w:bidi="en-US"/>
        </w:rPr>
        <w:t>semua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hal</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ini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dilakukan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maka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anak-anak</w:t>
      </w:r>
      <w:proofErr w:type="spellEnd"/>
      <w:r w:rsidRPr="00A84B9A">
        <w:rPr>
          <w:rFonts w:ascii="Palatino Linotype" w:eastAsia="Times New Roman" w:hAnsi="Palatino Linotype"/>
          <w:snapToGrid w:val="0"/>
          <w:color w:val="000000"/>
          <w:sz w:val="24"/>
          <w:szCs w:val="28"/>
          <w:lang w:val="en-US" w:eastAsia="de-DE" w:bidi="en-US"/>
        </w:rPr>
        <w:t xml:space="preserve"> yang </w:t>
      </w:r>
      <w:proofErr w:type="spellStart"/>
      <w:r w:rsidRPr="00A84B9A">
        <w:rPr>
          <w:rFonts w:ascii="Palatino Linotype" w:eastAsia="Times New Roman" w:hAnsi="Palatino Linotype"/>
          <w:snapToGrid w:val="0"/>
          <w:color w:val="000000"/>
          <w:sz w:val="24"/>
          <w:szCs w:val="28"/>
          <w:lang w:val="en-US" w:eastAsia="de-DE" w:bidi="en-US"/>
        </w:rPr>
        <w:t>tinggal</w:t>
      </w:r>
      <w:proofErr w:type="spellEnd"/>
      <w:r w:rsidRPr="00A84B9A">
        <w:rPr>
          <w:rFonts w:ascii="Palatino Linotype" w:eastAsia="Times New Roman" w:hAnsi="Palatino Linotype"/>
          <w:snapToGrid w:val="0"/>
          <w:color w:val="000000"/>
          <w:sz w:val="24"/>
          <w:szCs w:val="28"/>
          <w:lang w:val="en-US" w:eastAsia="de-DE" w:bidi="en-US"/>
        </w:rPr>
        <w:t xml:space="preserve"> di </w:t>
      </w:r>
      <w:proofErr w:type="spellStart"/>
      <w:r w:rsidRPr="00A84B9A">
        <w:rPr>
          <w:rFonts w:ascii="Palatino Linotype" w:eastAsia="Times New Roman" w:hAnsi="Palatino Linotype"/>
          <w:snapToGrid w:val="0"/>
          <w:color w:val="000000"/>
          <w:sz w:val="24"/>
          <w:szCs w:val="28"/>
          <w:lang w:val="en-US" w:eastAsia="de-DE" w:bidi="en-US"/>
        </w:rPr>
        <w:t>daerah</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perkebunan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tidak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akan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kesulitan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lagi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untuk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memperoleh</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pendidikan</w:t>
      </w:r>
      <w:proofErr w:type="spellEnd"/>
      <w:r w:rsidRPr="00A84B9A">
        <w:rPr>
          <w:rFonts w:ascii="Palatino Linotype" w:eastAsia="Times New Roman" w:hAnsi="Palatino Linotype"/>
          <w:snapToGrid w:val="0"/>
          <w:color w:val="000000"/>
          <w:sz w:val="24"/>
          <w:szCs w:val="28"/>
          <w:lang w:val="en-US" w:eastAsia="de-DE" w:bidi="en-US"/>
        </w:rPr>
        <w:t xml:space="preserve"> agama Islam, </w:t>
      </w:r>
      <w:proofErr w:type="spellStart"/>
      <w:r w:rsidRPr="00A84B9A">
        <w:rPr>
          <w:rFonts w:ascii="Palatino Linotype" w:eastAsia="Times New Roman" w:hAnsi="Palatino Linotype"/>
          <w:snapToGrid w:val="0"/>
          <w:color w:val="000000"/>
          <w:sz w:val="24"/>
          <w:szCs w:val="28"/>
          <w:lang w:val="en-US" w:eastAsia="de-DE" w:bidi="en-US"/>
        </w:rPr>
        <w:t>sehingga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ia</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akan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menjadi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generasi</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muda</w:t>
      </w:r>
      <w:proofErr w:type="spellEnd"/>
      <w:r w:rsidRPr="00A84B9A">
        <w:rPr>
          <w:rFonts w:ascii="Palatino Linotype" w:eastAsia="Times New Roman" w:hAnsi="Palatino Linotype"/>
          <w:snapToGrid w:val="0"/>
          <w:color w:val="000000"/>
          <w:sz w:val="24"/>
          <w:szCs w:val="28"/>
          <w:lang w:val="en-US" w:eastAsia="de-DE" w:bidi="en-US"/>
        </w:rPr>
        <w:t xml:space="preserve"> yang </w:t>
      </w:r>
      <w:proofErr w:type="spellStart"/>
      <w:r w:rsidRPr="00A84B9A">
        <w:rPr>
          <w:rFonts w:ascii="Palatino Linotype" w:eastAsia="Times New Roman" w:hAnsi="Palatino Linotype"/>
          <w:snapToGrid w:val="0"/>
          <w:color w:val="000000"/>
          <w:sz w:val="24"/>
          <w:szCs w:val="28"/>
          <w:lang w:val="en-US" w:eastAsia="de-DE" w:bidi="en-US"/>
        </w:rPr>
        <w:t>penuh</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dengan</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pengetahuan</w:t>
      </w:r>
      <w:proofErr w:type="spellEnd"/>
      <w:r w:rsidRPr="00A84B9A">
        <w:rPr>
          <w:rFonts w:ascii="Palatino Linotype" w:eastAsia="Times New Roman" w:hAnsi="Palatino Linotype"/>
          <w:snapToGrid w:val="0"/>
          <w:color w:val="000000"/>
          <w:sz w:val="24"/>
          <w:szCs w:val="28"/>
          <w:lang w:val="en-US" w:eastAsia="de-DE" w:bidi="en-US"/>
        </w:rPr>
        <w:t xml:space="preserve"> agama dan juga </w:t>
      </w:r>
      <w:proofErr w:type="spellStart"/>
      <w:r w:rsidRPr="00A84B9A">
        <w:rPr>
          <w:rFonts w:ascii="Palatino Linotype" w:eastAsia="Times New Roman" w:hAnsi="Palatino Linotype"/>
          <w:snapToGrid w:val="0"/>
          <w:color w:val="000000"/>
          <w:sz w:val="24"/>
          <w:szCs w:val="28"/>
          <w:lang w:val="en-US" w:eastAsia="de-DE" w:bidi="en-US"/>
        </w:rPr>
        <w:t>berakhlak</w:t>
      </w:r>
      <w:proofErr w:type="spellEnd"/>
      <w:r w:rsidRPr="00A84B9A">
        <w:rPr>
          <w:rFonts w:ascii="Palatino Linotype" w:eastAsia="Times New Roman" w:hAnsi="Palatino Linotype"/>
          <w:snapToGrid w:val="0"/>
          <w:color w:val="000000"/>
          <w:sz w:val="24"/>
          <w:szCs w:val="28"/>
          <w:lang w:val="en-US" w:eastAsia="de-DE" w:bidi="en-US"/>
        </w:rPr>
        <w:t xml:space="preserve"> </w:t>
      </w:r>
      <w:proofErr w:type="spellStart"/>
      <w:r w:rsidRPr="00A84B9A">
        <w:rPr>
          <w:rFonts w:ascii="Palatino Linotype" w:eastAsia="Times New Roman" w:hAnsi="Palatino Linotype"/>
          <w:snapToGrid w:val="0"/>
          <w:color w:val="000000"/>
          <w:sz w:val="24"/>
          <w:szCs w:val="28"/>
          <w:lang w:val="en-US" w:eastAsia="de-DE" w:bidi="en-US"/>
        </w:rPr>
        <w:t>mulia</w:t>
      </w:r>
      <w:proofErr w:type="spellEnd"/>
      <w:r w:rsidR="00627989" w:rsidRPr="006B7949">
        <w:rPr>
          <w:rFonts w:ascii="Palatino Linotype" w:eastAsia="Times New Roman" w:hAnsi="Palatino Linotype"/>
          <w:snapToGrid w:val="0"/>
          <w:color w:val="000000"/>
          <w:sz w:val="24"/>
          <w:szCs w:val="28"/>
          <w:lang w:val="en-US" w:eastAsia="de-DE" w:bidi="en-US"/>
        </w:rPr>
        <w:t>.</w:t>
      </w:r>
    </w:p>
    <w:p w14:paraId="167BB18F" w14:textId="44D3EA32" w:rsidR="00627989" w:rsidRDefault="00627989" w:rsidP="006B7949">
      <w:pPr>
        <w:widowControl/>
        <w:adjustRightInd w:val="0"/>
        <w:snapToGrid w:val="0"/>
        <w:spacing w:before="240" w:after="120" w:line="276" w:lineRule="auto"/>
        <w:outlineLvl w:val="0"/>
        <w:rPr>
          <w:rFonts w:ascii="Palatino Linotype" w:eastAsia="Times New Roman" w:hAnsi="Palatino Linotype"/>
          <w:b/>
          <w:snapToGrid w:val="0"/>
          <w:color w:val="000000"/>
          <w:sz w:val="24"/>
          <w:szCs w:val="28"/>
          <w:lang w:val="en-US" w:eastAsia="zh-CN" w:bidi="en-US"/>
        </w:rPr>
      </w:pPr>
    </w:p>
    <w:p w14:paraId="0B6081A2" w14:textId="0008FCD1" w:rsidR="006A5F8E" w:rsidRPr="006B7949" w:rsidRDefault="006A5F8E" w:rsidP="006B7949">
      <w:pPr>
        <w:widowControl/>
        <w:adjustRightInd w:val="0"/>
        <w:snapToGrid w:val="0"/>
        <w:spacing w:before="240" w:after="120" w:line="276" w:lineRule="auto"/>
        <w:outlineLvl w:val="0"/>
        <w:rPr>
          <w:rFonts w:ascii="Palatino Linotype" w:eastAsia="Times New Roman" w:hAnsi="Palatino Linotype"/>
          <w:b/>
          <w:snapToGrid w:val="0"/>
          <w:color w:val="000000"/>
          <w:sz w:val="24"/>
          <w:szCs w:val="28"/>
          <w:lang w:val="en-US" w:eastAsia="zh-CN" w:bidi="en-US"/>
        </w:rPr>
      </w:pPr>
      <w:r>
        <w:rPr>
          <w:rFonts w:ascii="Palatino Linotype" w:eastAsia="Times New Roman" w:hAnsi="Palatino Linotype"/>
          <w:b/>
          <w:snapToGrid w:val="0"/>
          <w:color w:val="000000"/>
          <w:sz w:val="24"/>
          <w:szCs w:val="28"/>
          <w:lang w:val="en-US" w:eastAsia="zh-CN" w:bidi="en-US"/>
        </w:rPr>
        <w:t>DAFTAR PUSTAKA</w:t>
      </w:r>
    </w:p>
    <w:p w14:paraId="3578B29C" w14:textId="03703565" w:rsidR="00306EDE" w:rsidRPr="00306EDE" w:rsidRDefault="00627989" w:rsidP="006A5F8E">
      <w:pPr>
        <w:autoSpaceDE w:val="0"/>
        <w:autoSpaceDN w:val="0"/>
        <w:adjustRightInd w:val="0"/>
        <w:spacing w:line="240" w:lineRule="auto"/>
        <w:ind w:left="720" w:hanging="720"/>
        <w:jc w:val="both"/>
        <w:rPr>
          <w:rFonts w:ascii="Palatino Linotype" w:hAnsi="Palatino Linotype"/>
          <w:noProof/>
          <w:sz w:val="24"/>
          <w:szCs w:val="24"/>
        </w:rPr>
      </w:pPr>
      <w:r w:rsidRPr="006B7949">
        <w:rPr>
          <w:rFonts w:ascii="Palatino Linotype" w:hAnsi="Palatino Linotype" w:cs="Arial"/>
          <w:sz w:val="28"/>
          <w:szCs w:val="28"/>
          <w:lang w:val="en-ID"/>
        </w:rPr>
        <w:fldChar w:fldCharType="begin" w:fldLock="1"/>
      </w:r>
      <w:r w:rsidRPr="006B7949">
        <w:rPr>
          <w:rFonts w:ascii="Palatino Linotype" w:hAnsi="Palatino Linotype" w:cs="Arial"/>
          <w:sz w:val="28"/>
          <w:szCs w:val="28"/>
          <w:lang w:val="en-ID"/>
        </w:rPr>
        <w:instrText xml:space="preserve">ADDIN Mendeley Bibliography CSL_BIBLIOGRAPHY </w:instrText>
      </w:r>
      <w:r w:rsidRPr="006B7949">
        <w:rPr>
          <w:rFonts w:ascii="Palatino Linotype" w:hAnsi="Palatino Linotype" w:cs="Arial"/>
          <w:sz w:val="28"/>
          <w:szCs w:val="28"/>
          <w:lang w:val="en-ID"/>
        </w:rPr>
        <w:fldChar w:fldCharType="separate"/>
      </w:r>
      <w:r w:rsidR="00306EDE" w:rsidRPr="00306EDE">
        <w:rPr>
          <w:rFonts w:ascii="Palatino Linotype" w:hAnsi="Palatino Linotype"/>
          <w:noProof/>
          <w:sz w:val="24"/>
          <w:szCs w:val="24"/>
        </w:rPr>
        <w:t xml:space="preserve">Abas, S., &amp; Mabrur, H. (2022). Rekonstruksi Epistemologi Pendidikan Agama Islam. </w:t>
      </w:r>
      <w:r w:rsidR="00306EDE" w:rsidRPr="00306EDE">
        <w:rPr>
          <w:rFonts w:ascii="Palatino Linotype" w:hAnsi="Palatino Linotype"/>
          <w:i/>
          <w:iCs/>
          <w:noProof/>
          <w:sz w:val="24"/>
          <w:szCs w:val="24"/>
        </w:rPr>
        <w:t>Eduprof: Islamic Education Journal</w:t>
      </w:r>
      <w:r w:rsidR="00306EDE" w:rsidRPr="00306EDE">
        <w:rPr>
          <w:rFonts w:ascii="Palatino Linotype" w:hAnsi="Palatino Linotype"/>
          <w:noProof/>
          <w:sz w:val="24"/>
          <w:szCs w:val="24"/>
        </w:rPr>
        <w:t xml:space="preserve">, </w:t>
      </w:r>
      <w:r w:rsidR="00306EDE" w:rsidRPr="00306EDE">
        <w:rPr>
          <w:rFonts w:ascii="Palatino Linotype" w:hAnsi="Palatino Linotype"/>
          <w:i/>
          <w:iCs/>
          <w:noProof/>
          <w:sz w:val="24"/>
          <w:szCs w:val="24"/>
        </w:rPr>
        <w:t>4</w:t>
      </w:r>
      <w:r w:rsidR="00306EDE" w:rsidRPr="00306EDE">
        <w:rPr>
          <w:rFonts w:ascii="Palatino Linotype" w:hAnsi="Palatino Linotype"/>
          <w:noProof/>
          <w:sz w:val="24"/>
          <w:szCs w:val="24"/>
        </w:rPr>
        <w:t>(1), 77–99.</w:t>
      </w:r>
    </w:p>
    <w:p w14:paraId="7268CB2F" w14:textId="3696B7CE"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Abdurahman, A., Marzuki, K., Yahya, M. D., Asfahani, A., Pratiwi, E. A., &amp; Adam, K. A. (2023). The Effect of Smartphone Use and Parenting Style on the Honest Character and Responsibility of Elementary School Students. </w:t>
      </w:r>
      <w:r w:rsidRPr="00306EDE">
        <w:rPr>
          <w:rFonts w:ascii="Palatino Linotype" w:hAnsi="Palatino Linotype"/>
          <w:i/>
          <w:iCs/>
          <w:noProof/>
          <w:sz w:val="24"/>
          <w:szCs w:val="24"/>
        </w:rPr>
        <w:t>Jurnal Prima Edukasia</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11</w:t>
      </w:r>
      <w:r w:rsidRPr="00306EDE">
        <w:rPr>
          <w:rFonts w:ascii="Palatino Linotype" w:hAnsi="Palatino Linotype"/>
          <w:noProof/>
          <w:sz w:val="24"/>
          <w:szCs w:val="24"/>
        </w:rPr>
        <w:t>(2).</w:t>
      </w:r>
    </w:p>
    <w:p w14:paraId="3947B2F9"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Adam, A., Hamid, I., Abdullah, P. W., &amp; Diva, F. (2022). Pengaruh Gadget Terhadap Ahklak Dan Moral Siswa Di Sekolah Dasar Negeri 47 Kota Ternate. </w:t>
      </w:r>
      <w:r w:rsidRPr="00306EDE">
        <w:rPr>
          <w:rFonts w:ascii="Palatino Linotype" w:hAnsi="Palatino Linotype"/>
          <w:i/>
          <w:iCs/>
          <w:noProof/>
          <w:sz w:val="24"/>
          <w:szCs w:val="24"/>
        </w:rPr>
        <w:t>Juanga</w:t>
      </w:r>
      <w:r w:rsidRPr="00306EDE">
        <w:rPr>
          <w:i/>
          <w:iCs/>
          <w:noProof/>
          <w:sz w:val="24"/>
          <w:szCs w:val="24"/>
        </w:rPr>
        <w:t> </w:t>
      </w:r>
      <w:r w:rsidRPr="00306EDE">
        <w:rPr>
          <w:rFonts w:ascii="Palatino Linotype" w:hAnsi="Palatino Linotype"/>
          <w:i/>
          <w:iCs/>
          <w:noProof/>
          <w:sz w:val="24"/>
          <w:szCs w:val="24"/>
        </w:rPr>
        <w:t>: Jurnal Agama Dan Ilmu Pengetahuan</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8</w:t>
      </w:r>
      <w:r w:rsidRPr="00306EDE">
        <w:rPr>
          <w:rFonts w:ascii="Palatino Linotype" w:hAnsi="Palatino Linotype"/>
          <w:noProof/>
          <w:sz w:val="24"/>
          <w:szCs w:val="24"/>
        </w:rPr>
        <w:t>(1), 29–47.</w:t>
      </w:r>
    </w:p>
    <w:p w14:paraId="0EA9DFB0"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Lilawati, A. (2020). Peran orang tua dalam mendukung kegiatan pembelajaran di rumah pada masa pandemi. </w:t>
      </w:r>
      <w:r w:rsidRPr="00306EDE">
        <w:rPr>
          <w:rFonts w:ascii="Palatino Linotype" w:hAnsi="Palatino Linotype"/>
          <w:i/>
          <w:iCs/>
          <w:noProof/>
          <w:sz w:val="24"/>
          <w:szCs w:val="24"/>
        </w:rPr>
        <w:t>Jurnal Obsesi: Jurnal Pendidikan Anak Usia Dini</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5</w:t>
      </w:r>
      <w:r w:rsidRPr="00306EDE">
        <w:rPr>
          <w:rFonts w:ascii="Palatino Linotype" w:hAnsi="Palatino Linotype"/>
          <w:noProof/>
          <w:sz w:val="24"/>
          <w:szCs w:val="24"/>
        </w:rPr>
        <w:t>(1), 549–558.</w:t>
      </w:r>
    </w:p>
    <w:p w14:paraId="25F725A0" w14:textId="431A251A"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Menteri kesehatan. (2009). </w:t>
      </w:r>
      <w:r w:rsidRPr="00306EDE">
        <w:rPr>
          <w:rFonts w:ascii="Palatino Linotype" w:hAnsi="Palatino Linotype"/>
          <w:i/>
          <w:iCs/>
          <w:noProof/>
          <w:sz w:val="24"/>
          <w:szCs w:val="24"/>
        </w:rPr>
        <w:t>Undang-Undang Republik Indonesia Nomor 36 Tahun 2009 Tentang Kesehatan</w:t>
      </w:r>
      <w:r w:rsidRPr="00306EDE">
        <w:rPr>
          <w:rFonts w:ascii="Palatino Linotype" w:hAnsi="Palatino Linotype"/>
          <w:noProof/>
          <w:sz w:val="24"/>
          <w:szCs w:val="24"/>
        </w:rPr>
        <w:t>.</w:t>
      </w:r>
    </w:p>
    <w:p w14:paraId="156B37EE"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Miles, M. B., Huberman, A. M., &amp; Saldaña, J. (2018). </w:t>
      </w:r>
      <w:r w:rsidRPr="00306EDE">
        <w:rPr>
          <w:rFonts w:ascii="Palatino Linotype" w:hAnsi="Palatino Linotype"/>
          <w:i/>
          <w:iCs/>
          <w:noProof/>
          <w:sz w:val="24"/>
          <w:szCs w:val="24"/>
        </w:rPr>
        <w:t>Qualitative data analysis: A methods sourcebook</w:t>
      </w:r>
      <w:r w:rsidRPr="00306EDE">
        <w:rPr>
          <w:rFonts w:ascii="Palatino Linotype" w:hAnsi="Palatino Linotype"/>
          <w:noProof/>
          <w:sz w:val="24"/>
          <w:szCs w:val="24"/>
        </w:rPr>
        <w:t>. Sage publications.</w:t>
      </w:r>
    </w:p>
    <w:p w14:paraId="4D4D5FE8"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Mughni, M. S. (2023). Desain Kurikulum Merdeka Belajar dan Transformasi Evaluasi Pendidikan Agama Islam. </w:t>
      </w:r>
      <w:r w:rsidRPr="00306EDE">
        <w:rPr>
          <w:rFonts w:ascii="Palatino Linotype" w:hAnsi="Palatino Linotype"/>
          <w:i/>
          <w:iCs/>
          <w:noProof/>
          <w:sz w:val="24"/>
          <w:szCs w:val="24"/>
        </w:rPr>
        <w:t>Alim Publishing</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4</w:t>
      </w:r>
      <w:r w:rsidRPr="00306EDE">
        <w:rPr>
          <w:rFonts w:ascii="Palatino Linotype" w:hAnsi="Palatino Linotype"/>
          <w:noProof/>
          <w:sz w:val="24"/>
          <w:szCs w:val="24"/>
        </w:rPr>
        <w:t>(2), 97–107. https://doi.org/10.59024/jipa.v1i2.169</w:t>
      </w:r>
    </w:p>
    <w:p w14:paraId="2C6514D5"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lastRenderedPageBreak/>
        <w:t xml:space="preserve">Muqorrobin, S. (2023). Analisis Peran Guru Pendidikan Agama Islam dalam Mendukung Pertumbuhan Rohani Anak Yatim Piatu Tunanetra. </w:t>
      </w:r>
      <w:r w:rsidRPr="00306EDE">
        <w:rPr>
          <w:rFonts w:ascii="Palatino Linotype" w:hAnsi="Palatino Linotype"/>
          <w:i/>
          <w:iCs/>
          <w:noProof/>
          <w:sz w:val="24"/>
          <w:szCs w:val="24"/>
        </w:rPr>
        <w:t>AL-MIKRAJ Jurnal Studi Islam Dan Humaniora (E-ISSN 2745-4584)</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3</w:t>
      </w:r>
      <w:r w:rsidRPr="00306EDE">
        <w:rPr>
          <w:rFonts w:ascii="Palatino Linotype" w:hAnsi="Palatino Linotype"/>
          <w:noProof/>
          <w:sz w:val="24"/>
          <w:szCs w:val="24"/>
        </w:rPr>
        <w:t>(2), 254–262.</w:t>
      </w:r>
    </w:p>
    <w:p w14:paraId="3CDD0925"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Mustofa, M. B., Sujepri, A., Mutoharoh, U., &amp; Anggraini, V. (2022). Efek Perkembangan Komunikasi Massa Terhadap Pola Pikir dan Perilaku Masyarakat Di Era Society 5.0. </w:t>
      </w:r>
      <w:r w:rsidRPr="00306EDE">
        <w:rPr>
          <w:rFonts w:ascii="Palatino Linotype" w:hAnsi="Palatino Linotype"/>
          <w:i/>
          <w:iCs/>
          <w:noProof/>
          <w:sz w:val="24"/>
          <w:szCs w:val="24"/>
        </w:rPr>
        <w:t>Alamtara: Jurnal Komunikasi Dan Penyiaran Islam</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6</w:t>
      </w:r>
      <w:r w:rsidRPr="00306EDE">
        <w:rPr>
          <w:rFonts w:ascii="Palatino Linotype" w:hAnsi="Palatino Linotype"/>
          <w:noProof/>
          <w:sz w:val="24"/>
          <w:szCs w:val="24"/>
        </w:rPr>
        <w:t>(1), 16–26.</w:t>
      </w:r>
    </w:p>
    <w:p w14:paraId="06B49B26"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Pangestu, I. A., Kurniawan, I. A., Nasution, M. A., Latif, I. S., &amp; Fikri, S. (2023). Pemberdayaan Kelompok Remaja Melalui Pelatihan Desain di Kampung Jimpitan Kelurahan Batu Jaya Kota Tangerang. </w:t>
      </w:r>
      <w:r w:rsidRPr="00306EDE">
        <w:rPr>
          <w:rFonts w:ascii="Palatino Linotype" w:hAnsi="Palatino Linotype"/>
          <w:i/>
          <w:iCs/>
          <w:noProof/>
          <w:sz w:val="24"/>
          <w:szCs w:val="24"/>
        </w:rPr>
        <w:t>Amalee: Indonesian Journal of Community Research and Engagement</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4</w:t>
      </w:r>
      <w:r w:rsidRPr="00306EDE">
        <w:rPr>
          <w:rFonts w:ascii="Palatino Linotype" w:hAnsi="Palatino Linotype"/>
          <w:noProof/>
          <w:sz w:val="24"/>
          <w:szCs w:val="24"/>
        </w:rPr>
        <w:t>(1), 81–91.</w:t>
      </w:r>
    </w:p>
    <w:p w14:paraId="59B0B7F3"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Shidiq, U., &amp; Choiri, M. (2019). </w:t>
      </w:r>
      <w:r w:rsidRPr="00306EDE">
        <w:rPr>
          <w:rFonts w:ascii="Palatino Linotype" w:hAnsi="Palatino Linotype"/>
          <w:i/>
          <w:iCs/>
          <w:noProof/>
          <w:sz w:val="24"/>
          <w:szCs w:val="24"/>
        </w:rPr>
        <w:t>Metode Penelitian Kualitatif di Bidang Pendidikan</w:t>
      </w:r>
      <w:r w:rsidRPr="00306EDE">
        <w:rPr>
          <w:rFonts w:ascii="Palatino Linotype" w:hAnsi="Palatino Linotype"/>
          <w:noProof/>
          <w:sz w:val="24"/>
          <w:szCs w:val="24"/>
        </w:rPr>
        <w:t xml:space="preserve"> (A. Mujahidin (ed.); I). CV. Nata Karya.</w:t>
      </w:r>
    </w:p>
    <w:p w14:paraId="6B8DD97D"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Soe’oed, R., Hanim, Z., Sanda, Y., &amp; Yau, L. (2022). Pendampingan Peningkatan Mutu Pengajaran Guru untuk Meningkatkan Mutu Pendidikan di Samarinda. </w:t>
      </w:r>
      <w:r w:rsidRPr="00306EDE">
        <w:rPr>
          <w:rFonts w:ascii="Palatino Linotype" w:hAnsi="Palatino Linotype"/>
          <w:i/>
          <w:iCs/>
          <w:noProof/>
          <w:sz w:val="24"/>
          <w:szCs w:val="24"/>
        </w:rPr>
        <w:t>Amalee: Indonesian Journal of Community Research and Engagement</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3</w:t>
      </w:r>
      <w:r w:rsidRPr="00306EDE">
        <w:rPr>
          <w:rFonts w:ascii="Palatino Linotype" w:hAnsi="Palatino Linotype"/>
          <w:noProof/>
          <w:sz w:val="24"/>
          <w:szCs w:val="24"/>
        </w:rPr>
        <w:t>(2), 355–367. https://doi.org/10.37680/amalee.v3i2.1998</w:t>
      </w:r>
    </w:p>
    <w:p w14:paraId="3BDD860C"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Sritama, W. (2019). Konsep Dasar Dan Teori Pendidikan Agama Islam. </w:t>
      </w:r>
      <w:r w:rsidRPr="00306EDE">
        <w:rPr>
          <w:rFonts w:ascii="Palatino Linotype" w:hAnsi="Palatino Linotype"/>
          <w:i/>
          <w:iCs/>
          <w:noProof/>
          <w:sz w:val="24"/>
          <w:szCs w:val="24"/>
        </w:rPr>
        <w:t>Inovatif</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5</w:t>
      </w:r>
      <w:r w:rsidRPr="00306EDE">
        <w:rPr>
          <w:rFonts w:ascii="Palatino Linotype" w:hAnsi="Palatino Linotype"/>
          <w:noProof/>
          <w:sz w:val="24"/>
          <w:szCs w:val="24"/>
        </w:rPr>
        <w:t>(1), 132–146.</w:t>
      </w:r>
    </w:p>
    <w:p w14:paraId="3C6C5B18"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Suhartono, S., &amp; Hafidhoh, N. (2022). Menumbuhkan Minat Baca Anak: Pendampingan Pendirian Taman Baca di Madin An-Nur Desa Kedungrejo Tanjunganom Nganjuk. </w:t>
      </w:r>
      <w:r w:rsidRPr="00306EDE">
        <w:rPr>
          <w:rFonts w:ascii="Palatino Linotype" w:hAnsi="Palatino Linotype"/>
          <w:i/>
          <w:iCs/>
          <w:noProof/>
          <w:sz w:val="24"/>
          <w:szCs w:val="24"/>
        </w:rPr>
        <w:t>NGALIMAN: Jurnal Pengabdian Kepada Masyarakat</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1</w:t>
      </w:r>
      <w:r w:rsidRPr="00306EDE">
        <w:rPr>
          <w:rFonts w:ascii="Palatino Linotype" w:hAnsi="Palatino Linotype"/>
          <w:noProof/>
          <w:sz w:val="24"/>
          <w:szCs w:val="24"/>
        </w:rPr>
        <w:t>(1), 42–52.</w:t>
      </w:r>
    </w:p>
    <w:p w14:paraId="23EF6E4E"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Wahid, A. H., Bali, M., &amp; Maimuna, S. (2021). Problematika pembelajaran fiqih terhadap minat belajar siswa dalam pembelajaran jarak jauh. </w:t>
      </w:r>
      <w:r w:rsidRPr="00306EDE">
        <w:rPr>
          <w:rFonts w:ascii="Palatino Linotype" w:hAnsi="Palatino Linotype"/>
          <w:i/>
          <w:iCs/>
          <w:noProof/>
          <w:sz w:val="24"/>
          <w:szCs w:val="24"/>
        </w:rPr>
        <w:t>Edureligia: Jurnal Pendidikan Agama Islam</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5</w:t>
      </w:r>
      <w:r w:rsidRPr="00306EDE">
        <w:rPr>
          <w:rFonts w:ascii="Palatino Linotype" w:hAnsi="Palatino Linotype"/>
          <w:noProof/>
          <w:sz w:val="24"/>
          <w:szCs w:val="24"/>
        </w:rPr>
        <w:t>(01), 1–17.</w:t>
      </w:r>
    </w:p>
    <w:p w14:paraId="33675DDC"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Wahyuni, F., Asfahani, A., &amp; Krisnawati, N. (2021). Menjadi Orang Tua Kreatif bagi Anak Usia Dini di Masa New Normal. </w:t>
      </w:r>
      <w:r w:rsidRPr="00306EDE">
        <w:rPr>
          <w:rFonts w:ascii="Palatino Linotype" w:hAnsi="Palatino Linotype"/>
          <w:i/>
          <w:iCs/>
          <w:noProof/>
          <w:sz w:val="24"/>
          <w:szCs w:val="24"/>
        </w:rPr>
        <w:t>Absorbent Mind: Journal of Psychology and Child Development</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1</w:t>
      </w:r>
      <w:r w:rsidRPr="00306EDE">
        <w:rPr>
          <w:rFonts w:ascii="Palatino Linotype" w:hAnsi="Palatino Linotype"/>
          <w:noProof/>
          <w:sz w:val="24"/>
          <w:szCs w:val="24"/>
        </w:rPr>
        <w:t>(1), 1–11.</w:t>
      </w:r>
    </w:p>
    <w:p w14:paraId="1F888B41"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Wahyuningsih, E. T., Setianingsih, H. P., &amp; Abidin, M. Z. (2022). Krisis Literasi: Menumbuhkan Minat Baca melalui Pemberian Pengalaman Bahasa Sejak Dini. </w:t>
      </w:r>
      <w:r w:rsidRPr="00306EDE">
        <w:rPr>
          <w:rFonts w:ascii="Palatino Linotype" w:hAnsi="Palatino Linotype"/>
          <w:i/>
          <w:iCs/>
          <w:noProof/>
          <w:sz w:val="24"/>
          <w:szCs w:val="24"/>
        </w:rPr>
        <w:t>ICIE: International Conference on Islamic Education</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2</w:t>
      </w:r>
      <w:r w:rsidRPr="00306EDE">
        <w:rPr>
          <w:rFonts w:ascii="Palatino Linotype" w:hAnsi="Palatino Linotype"/>
          <w:noProof/>
          <w:sz w:val="24"/>
          <w:szCs w:val="24"/>
        </w:rPr>
        <w:t>, 275–292.</w:t>
      </w:r>
    </w:p>
    <w:p w14:paraId="5452F748"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Wiguna, I. B. A. A., &amp; Sunariyadi, N. S. (2021). Peran Orang Tua Dalam Penumbuhkembangan Pendidikan Karakter Anak Usia Dini. </w:t>
      </w:r>
      <w:r w:rsidRPr="00306EDE">
        <w:rPr>
          <w:rFonts w:ascii="Palatino Linotype" w:hAnsi="Palatino Linotype"/>
          <w:i/>
          <w:iCs/>
          <w:noProof/>
          <w:sz w:val="24"/>
          <w:szCs w:val="24"/>
        </w:rPr>
        <w:t>WIDYALAYA: Jurnal Ilmu Pendidikan</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1</w:t>
      </w:r>
      <w:r w:rsidRPr="00306EDE">
        <w:rPr>
          <w:rFonts w:ascii="Palatino Linotype" w:hAnsi="Palatino Linotype"/>
          <w:noProof/>
          <w:sz w:val="24"/>
          <w:szCs w:val="24"/>
        </w:rPr>
        <w:t>(3), 328–341.</w:t>
      </w:r>
    </w:p>
    <w:p w14:paraId="0DE5679E"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szCs w:val="24"/>
        </w:rPr>
      </w:pPr>
      <w:r w:rsidRPr="00306EDE">
        <w:rPr>
          <w:rFonts w:ascii="Palatino Linotype" w:hAnsi="Palatino Linotype"/>
          <w:noProof/>
          <w:sz w:val="24"/>
          <w:szCs w:val="24"/>
        </w:rPr>
        <w:t xml:space="preserve">Wijaya, Y., Priyatama, A. N., &amp; Khasan, M. (2020). Dukungan Sosial Keluarga dengan Minat Berwirausaha Siswa Sekolah Menengah Kejuruan (SMK). </w:t>
      </w:r>
      <w:r w:rsidRPr="00306EDE">
        <w:rPr>
          <w:rFonts w:ascii="Palatino Linotype" w:hAnsi="Palatino Linotype"/>
          <w:i/>
          <w:iCs/>
          <w:noProof/>
          <w:sz w:val="24"/>
          <w:szCs w:val="24"/>
        </w:rPr>
        <w:t>Jurnal Psikologi Perseptual</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5</w:t>
      </w:r>
      <w:r w:rsidRPr="00306EDE">
        <w:rPr>
          <w:rFonts w:ascii="Palatino Linotype" w:hAnsi="Palatino Linotype"/>
          <w:noProof/>
          <w:sz w:val="24"/>
          <w:szCs w:val="24"/>
        </w:rPr>
        <w:t>(2), 88. https://doi.org/10.24176/perseptual.v5i2.5050</w:t>
      </w:r>
    </w:p>
    <w:p w14:paraId="34C4BF70" w14:textId="77777777" w:rsidR="00306EDE" w:rsidRPr="00306EDE" w:rsidRDefault="00306EDE" w:rsidP="006A5F8E">
      <w:pPr>
        <w:autoSpaceDE w:val="0"/>
        <w:autoSpaceDN w:val="0"/>
        <w:adjustRightInd w:val="0"/>
        <w:spacing w:line="240" w:lineRule="auto"/>
        <w:ind w:left="720" w:hanging="720"/>
        <w:jc w:val="both"/>
        <w:rPr>
          <w:rFonts w:ascii="Palatino Linotype" w:hAnsi="Palatino Linotype"/>
          <w:noProof/>
          <w:sz w:val="24"/>
        </w:rPr>
      </w:pPr>
      <w:r w:rsidRPr="00306EDE">
        <w:rPr>
          <w:rFonts w:ascii="Palatino Linotype" w:hAnsi="Palatino Linotype"/>
          <w:noProof/>
          <w:sz w:val="24"/>
          <w:szCs w:val="24"/>
        </w:rPr>
        <w:t xml:space="preserve">Yusuf, M. (2023). Integrasi Ilmu Pengetahuan dan Pendidikan Islam: Menjembatani Kesenjangan antara Sains dan Agama. </w:t>
      </w:r>
      <w:r w:rsidRPr="00306EDE">
        <w:rPr>
          <w:rFonts w:ascii="Palatino Linotype" w:hAnsi="Palatino Linotype"/>
          <w:i/>
          <w:iCs/>
          <w:noProof/>
          <w:sz w:val="24"/>
          <w:szCs w:val="24"/>
        </w:rPr>
        <w:t>Salimiya: Jurnal Studi Ilmu Keagamaan Islam</w:t>
      </w:r>
      <w:r w:rsidRPr="00306EDE">
        <w:rPr>
          <w:rFonts w:ascii="Palatino Linotype" w:hAnsi="Palatino Linotype"/>
          <w:noProof/>
          <w:sz w:val="24"/>
          <w:szCs w:val="24"/>
        </w:rPr>
        <w:t xml:space="preserve">, </w:t>
      </w:r>
      <w:r w:rsidRPr="00306EDE">
        <w:rPr>
          <w:rFonts w:ascii="Palatino Linotype" w:hAnsi="Palatino Linotype"/>
          <w:i/>
          <w:iCs/>
          <w:noProof/>
          <w:sz w:val="24"/>
          <w:szCs w:val="24"/>
        </w:rPr>
        <w:t>4</w:t>
      </w:r>
      <w:r w:rsidRPr="00306EDE">
        <w:rPr>
          <w:rFonts w:ascii="Palatino Linotype" w:hAnsi="Palatino Linotype"/>
          <w:noProof/>
          <w:sz w:val="24"/>
          <w:szCs w:val="24"/>
        </w:rPr>
        <w:t>(2), 119–133.</w:t>
      </w:r>
    </w:p>
    <w:p w14:paraId="06848686" w14:textId="77777777" w:rsidR="00627989" w:rsidRPr="00627989" w:rsidRDefault="00627989" w:rsidP="00306EDE">
      <w:pPr>
        <w:autoSpaceDE w:val="0"/>
        <w:autoSpaceDN w:val="0"/>
        <w:adjustRightInd w:val="0"/>
        <w:spacing w:line="276" w:lineRule="auto"/>
        <w:ind w:left="480" w:hanging="480"/>
        <w:jc w:val="both"/>
        <w:rPr>
          <w:rFonts w:ascii="Palatino Linotype" w:hAnsi="Palatino Linotype"/>
          <w:noProof/>
          <w:sz w:val="20"/>
          <w:lang w:val="en-ID"/>
        </w:rPr>
      </w:pPr>
      <w:r w:rsidRPr="006B7949">
        <w:rPr>
          <w:rFonts w:ascii="Palatino Linotype" w:hAnsi="Palatino Linotype"/>
          <w:noProof/>
          <w:sz w:val="24"/>
          <w:szCs w:val="24"/>
          <w:lang w:val="en-ID"/>
        </w:rPr>
        <w:fldChar w:fldCharType="end"/>
      </w:r>
    </w:p>
    <w:p w14:paraId="25296A05" w14:textId="77777777" w:rsidR="0087610A" w:rsidRPr="00BC4C51" w:rsidRDefault="0087610A" w:rsidP="00306EDE">
      <w:pPr>
        <w:autoSpaceDE w:val="0"/>
        <w:autoSpaceDN w:val="0"/>
        <w:adjustRightInd w:val="0"/>
        <w:spacing w:line="360" w:lineRule="auto"/>
        <w:ind w:left="567" w:hanging="567"/>
        <w:jc w:val="both"/>
        <w:rPr>
          <w:rFonts w:ascii="Palatino Linotype" w:eastAsia="Times New Roman" w:hAnsi="Palatino Linotype"/>
          <w:sz w:val="20"/>
          <w:lang w:val="en-ID"/>
        </w:rPr>
      </w:pPr>
    </w:p>
    <w:sectPr w:rsidR="0087610A" w:rsidRPr="00BC4C51" w:rsidSect="00F07DB2">
      <w:headerReference w:type="even" r:id="rId13"/>
      <w:headerReference w:type="default" r:id="rId14"/>
      <w:footerReference w:type="even" r:id="rId15"/>
      <w:footerReference w:type="default" r:id="rId16"/>
      <w:headerReference w:type="first" r:id="rId17"/>
      <w:footerReference w:type="first" r:id="rId18"/>
      <w:pgSz w:w="11907" w:h="16840" w:code="9"/>
      <w:pgMar w:top="1701" w:right="1418" w:bottom="1418" w:left="1418" w:header="567" w:footer="567" w:gutter="0"/>
      <w:pgNumType w:start="6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456E" w14:textId="77777777" w:rsidR="00B839D8" w:rsidRDefault="00B839D8">
      <w:pPr>
        <w:spacing w:line="240" w:lineRule="auto"/>
      </w:pPr>
      <w:r>
        <w:separator/>
      </w:r>
    </w:p>
  </w:endnote>
  <w:endnote w:type="continuationSeparator" w:id="0">
    <w:p w14:paraId="1532DB74" w14:textId="77777777" w:rsidR="00B839D8" w:rsidRDefault="00B839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65AB" w14:textId="77777777" w:rsidR="005F546B" w:rsidRPr="002C7759" w:rsidRDefault="0010045C"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rPr>
      <mc:AlternateContent>
        <mc:Choice Requires="wps">
          <w:drawing>
            <wp:anchor distT="0" distB="0" distL="114300" distR="114300" simplePos="0" relativeHeight="251673600" behindDoc="0" locked="0" layoutInCell="1" allowOverlap="1" wp14:anchorId="299F2468" wp14:editId="5944687F">
              <wp:simplePos x="0" y="0"/>
              <wp:positionH relativeFrom="column">
                <wp:posOffset>190196</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9D0E799" id="Straight Connector 10"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5pt" to="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" strokecolor="black [3213]" strokeweight=".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5037E2" w:rsidRPr="002C7759">
      <w:rPr>
        <w:rFonts w:ascii="Palatino Linotype" w:hAnsi="Palatino Linotype"/>
        <w:sz w:val="18"/>
        <w:szCs w:val="18"/>
      </w:rPr>
      <w:t>12</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3CBF" w14:textId="77777777" w:rsidR="005F546B" w:rsidRPr="006D38E2" w:rsidRDefault="0010045C"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rPr>
      <mc:AlternateContent>
        <mc:Choice Requires="wps">
          <w:drawing>
            <wp:anchor distT="0" distB="0" distL="114300" distR="114300" simplePos="0" relativeHeight="251675648" behindDoc="0" locked="0" layoutInCell="1" allowOverlap="1" wp14:anchorId="3069AB40" wp14:editId="60DB8B4B">
              <wp:simplePos x="0" y="0"/>
              <wp:positionH relativeFrom="column">
                <wp:posOffset>5478449</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A10A98F" id="Straight Connector 1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1.35pt,0" to="431.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" strokecolor="black [3213]" strokeweight=".5pt">
              <v:stroke joinstyle="miter"/>
            </v:line>
          </w:pict>
        </mc:Fallback>
      </mc:AlternateContent>
    </w:r>
    <w:r w:rsidR="005037E2" w:rsidRPr="00EA29FD">
      <w:rPr>
        <w:rFonts w:ascii="Garamond" w:hAnsi="Garamond"/>
        <w:iCs/>
        <w:sz w:val="16"/>
        <w:szCs w:val="16"/>
      </w:rPr>
      <w:t xml:space="preserve">    </w:t>
    </w:r>
    <w:r w:rsidR="005037E2" w:rsidRPr="00EA29FD">
      <w:rPr>
        <w:rFonts w:ascii="Garamond" w:hAnsi="Garamond"/>
        <w:iCs/>
        <w:sz w:val="16"/>
        <w:szCs w:val="16"/>
      </w:rPr>
      <w:tab/>
      <w:t xml:space="preserve"> </w:t>
    </w:r>
    <w:r w:rsidR="005037E2" w:rsidRPr="002C7759">
      <w:rPr>
        <w:rFonts w:ascii="Palatino Linotype" w:hAnsi="Palatino Linotype"/>
        <w:iCs/>
        <w:sz w:val="18"/>
        <w:szCs w:val="18"/>
      </w:rPr>
      <w:t xml:space="preserve"> </w:t>
    </w:r>
    <w:r w:rsidR="005037E2"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37E2" w:rsidRPr="002C7759">
      <w:rPr>
        <w:rFonts w:ascii="Palatino Linotype" w:hAnsi="Palatino Linotype"/>
        <w:i w:val="0"/>
        <w:iCs/>
        <w:sz w:val="18"/>
        <w:szCs w:val="18"/>
      </w:rPr>
      <w:fldChar w:fldCharType="separate"/>
    </w:r>
    <w:r w:rsidR="005037E2" w:rsidRPr="002C7759">
      <w:rPr>
        <w:rFonts w:ascii="Palatino Linotype" w:hAnsi="Palatino Linotype"/>
        <w:i w:val="0"/>
        <w:iCs/>
        <w:sz w:val="18"/>
        <w:szCs w:val="18"/>
      </w:rPr>
      <w:t>17</w:t>
    </w:r>
    <w:r w:rsidR="005037E2" w:rsidRPr="002C7759">
      <w:rPr>
        <w:rFonts w:ascii="Palatino Linotype" w:hAnsi="Palatino Linotype"/>
        <w:i w:val="0"/>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D9FF" w14:textId="77777777" w:rsidR="00BD11D7" w:rsidRDefault="00BD11D7"/>
  <w:p w14:paraId="5996BDB0" w14:textId="77777777" w:rsidR="00444970" w:rsidRDefault="00444970" w:rsidP="00444970">
    <w:r>
      <w:rPr>
        <w:noProof/>
      </w:rPr>
      <mc:AlternateContent>
        <mc:Choice Requires="wps">
          <w:drawing>
            <wp:anchor distT="0" distB="0" distL="114300" distR="114300" simplePos="0" relativeHeight="251689984" behindDoc="0" locked="0" layoutInCell="1" allowOverlap="1" wp14:anchorId="73828448" wp14:editId="7119C09B">
              <wp:simplePos x="0" y="0"/>
              <wp:positionH relativeFrom="column">
                <wp:posOffset>1087120</wp:posOffset>
              </wp:positionH>
              <wp:positionV relativeFrom="paragraph">
                <wp:posOffset>124681</wp:posOffset>
              </wp:positionV>
              <wp:extent cx="3588026"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3588026"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3F02A5" id="Straight Connector 6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5.6pt,9.8pt" to="368.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" strokecolor="black [3200]">
              <v:stroke joinstyle="miter"/>
            </v:line>
          </w:pict>
        </mc:Fallback>
      </mc:AlternateContent>
    </w:r>
  </w:p>
  <w:p w14:paraId="4E568BA5" w14:textId="34712CFE" w:rsidR="00372AE3" w:rsidRDefault="00372AE3" w:rsidP="00372AE3">
    <w:pPr>
      <w:widowControl/>
      <w:spacing w:line="240" w:lineRule="auto"/>
      <w:ind w:left="851" w:right="851"/>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Published by </w:t>
    </w:r>
    <w:proofErr w:type="spellStart"/>
    <w:r>
      <w:rPr>
        <w:rFonts w:ascii="Palatino Linotype" w:eastAsia="Palatino Linotype" w:hAnsi="Palatino Linotype" w:cs="Palatino Linotype"/>
        <w:sz w:val="18"/>
        <w:szCs w:val="18"/>
      </w:rPr>
      <w:t>Institut</w:t>
    </w:r>
    <w:proofErr w:type="spellEnd"/>
    <w:r>
      <w:rPr>
        <w:rFonts w:ascii="Palatino Linotype" w:eastAsia="Palatino Linotype" w:hAnsi="Palatino Linotype" w:cs="Palatino Linotype"/>
        <w:sz w:val="18"/>
        <w:szCs w:val="18"/>
      </w:rPr>
      <w:t xml:space="preserve"> Agama Islam Sunan Giri</w:t>
    </w:r>
    <w:r w:rsidR="007E326C">
      <w:rPr>
        <w:rFonts w:ascii="Palatino Linotype" w:eastAsia="Palatino Linotype" w:hAnsi="Palatino Linotype" w:cs="Palatino Linotype"/>
        <w:sz w:val="18"/>
        <w:szCs w:val="18"/>
      </w:rPr>
      <w:t xml:space="preserve"> </w:t>
    </w:r>
    <w:r>
      <w:rPr>
        <w:rFonts w:ascii="Palatino Linotype" w:eastAsia="Palatino Linotype" w:hAnsi="Palatino Linotype" w:cs="Palatino Linotype"/>
        <w:sz w:val="18"/>
        <w:szCs w:val="18"/>
      </w:rPr>
      <w:t xml:space="preserve">(INSURI) </w:t>
    </w:r>
    <w:proofErr w:type="spellStart"/>
    <w:r>
      <w:rPr>
        <w:rFonts w:ascii="Palatino Linotype" w:eastAsia="Palatino Linotype" w:hAnsi="Palatino Linotype" w:cs="Palatino Linotype"/>
        <w:sz w:val="18"/>
        <w:szCs w:val="18"/>
      </w:rPr>
      <w:t>Ponorogo</w:t>
    </w:r>
    <w:proofErr w:type="spellEnd"/>
    <w:r>
      <w:rPr>
        <w:rFonts w:ascii="Palatino Linotype" w:eastAsia="Palatino Linotype" w:hAnsi="Palatino Linotype" w:cs="Palatino Linotype"/>
        <w:sz w:val="18"/>
        <w:szCs w:val="18"/>
      </w:rPr>
      <w:t xml:space="preserve"> Indonesia</w:t>
    </w:r>
  </w:p>
  <w:p w14:paraId="69382044" w14:textId="77777777" w:rsidR="00372AE3" w:rsidRDefault="00372AE3" w:rsidP="00372AE3">
    <w:pPr>
      <w:widowControl/>
      <w:spacing w:line="240" w:lineRule="auto"/>
      <w:ind w:left="851" w:right="851"/>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Accredited Sinta 6</w:t>
    </w:r>
  </w:p>
  <w:p w14:paraId="7DAAAB50" w14:textId="77777777" w:rsidR="0040021C" w:rsidRPr="0080323E" w:rsidRDefault="0040021C" w:rsidP="005F40F2">
    <w:pPr>
      <w:spacing w:line="240" w:lineRule="auto"/>
      <w:ind w:left="851" w:right="850"/>
      <w:jc w:val="center"/>
      <w:rPr>
        <w:rFonts w:ascii="Palatino Linotype" w:hAnsi="Palatino Linotype"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D2D6" w14:textId="77777777" w:rsidR="00B839D8" w:rsidRDefault="00B839D8">
      <w:pPr>
        <w:spacing w:line="240" w:lineRule="auto"/>
      </w:pPr>
      <w:r>
        <w:separator/>
      </w:r>
    </w:p>
  </w:footnote>
  <w:footnote w:type="continuationSeparator" w:id="0">
    <w:p w14:paraId="5510EE9E" w14:textId="77777777" w:rsidR="00B839D8" w:rsidRDefault="00B839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8D51" w14:textId="1C2C0AA0" w:rsidR="00624B84" w:rsidRDefault="00D5024D" w:rsidP="00444970">
    <w:pPr>
      <w:pStyle w:val="Header"/>
      <w:spacing w:after="60"/>
      <w:jc w:val="both"/>
      <w:rPr>
        <w:rFonts w:ascii="Palatino Linotype" w:hAnsi="Palatino Linotype"/>
        <w:i/>
        <w:iCs/>
        <w:sz w:val="16"/>
        <w:szCs w:val="16"/>
      </w:rPr>
    </w:pPr>
    <w:r w:rsidRPr="00D5024D">
      <w:rPr>
        <w:rFonts w:ascii="Palatino Linotype" w:hAnsi="Palatino Linotype"/>
        <w:i/>
        <w:iCs/>
        <w:sz w:val="16"/>
        <w:szCs w:val="16"/>
      </w:rPr>
      <w:t xml:space="preserve">Krisis Pendidikan Islam pada Generasi Muda di Perkebunan Tanjung Beringin </w:t>
    </w:r>
    <w:r w:rsidR="00624B84" w:rsidRPr="00624B84">
      <w:rPr>
        <w:rFonts w:ascii="Palatino Linotype" w:hAnsi="Palatino Linotype"/>
        <w:i/>
        <w:iCs/>
        <w:sz w:val="16"/>
        <w:szCs w:val="16"/>
        <w:lang w:val="en-GB"/>
      </w:rPr>
      <w:t xml:space="preserve"> </w:t>
    </w:r>
  </w:p>
  <w:p w14:paraId="484104F6" w14:textId="6648D545" w:rsidR="00AA1EAB" w:rsidRDefault="00624B84" w:rsidP="00480A5B">
    <w:pPr>
      <w:pStyle w:val="Header"/>
      <w:jc w:val="both"/>
      <w:rPr>
        <w:rFonts w:ascii="Palatino Linotype" w:hAnsi="Palatino Linotype"/>
        <w:i/>
        <w:iCs/>
        <w:sz w:val="16"/>
        <w:szCs w:val="16"/>
      </w:rPr>
    </w:pPr>
    <w:r>
      <w:rPr>
        <w:rFonts w:ascii="Palatino Linotype" w:hAnsi="Palatino Linotype"/>
        <w:i/>
        <w:iCs/>
        <w:sz w:val="16"/>
        <w:szCs w:val="16"/>
      </w:rPr>
      <mc:AlternateContent>
        <mc:Choice Requires="wps">
          <w:drawing>
            <wp:anchor distT="0" distB="0" distL="114300" distR="114300" simplePos="0" relativeHeight="251685888" behindDoc="0" locked="0" layoutInCell="1" allowOverlap="1" wp14:anchorId="18A348E8" wp14:editId="4B30B257">
              <wp:simplePos x="0" y="0"/>
              <wp:positionH relativeFrom="column">
                <wp:posOffset>3175</wp:posOffset>
              </wp:positionH>
              <wp:positionV relativeFrom="paragraph">
                <wp:posOffset>155575</wp:posOffset>
              </wp:positionV>
              <wp:extent cx="57505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FB37252"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5pt,12.25pt" to="453.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" strokecolor="black [3200]" strokeweight="1pt">
              <v:stroke joinstyle="miter"/>
            </v:line>
          </w:pict>
        </mc:Fallback>
      </mc:AlternateContent>
    </w:r>
    <w:r w:rsidR="00D5024D" w:rsidRPr="00D5024D">
      <w:rPr>
        <w:rFonts w:ascii="Palatino Linotype" w:hAnsi="Palatino Linotype"/>
        <w:i/>
        <w:iCs/>
        <w:sz w:val="16"/>
        <w:szCs w:val="16"/>
      </w:rPr>
      <w:t>Ismail Husein</w:t>
    </w:r>
    <w:r w:rsidR="00D5024D">
      <w:rPr>
        <w:rFonts w:ascii="Palatino Linotype" w:hAnsi="Palatino Linotype"/>
        <w:i/>
        <w:iCs/>
        <w:sz w:val="16"/>
        <w:szCs w:val="16"/>
      </w:rPr>
      <w:t xml:space="preserve"> </w:t>
    </w:r>
    <w:r w:rsidR="00480A5B" w:rsidRPr="00480A5B">
      <w:rPr>
        <w:rFonts w:ascii="Palatino Linotype" w:hAnsi="Palatino Linotype"/>
        <w:i/>
        <w:iCs/>
        <w:sz w:val="16"/>
        <w:szCs w:val="16"/>
        <w:lang w:val="en-GB"/>
      </w:rPr>
      <w:t>et al</w:t>
    </w:r>
    <w:r w:rsidR="00480A5B">
      <w:rPr>
        <w:rFonts w:ascii="Palatino Linotype" w:hAnsi="Palatino Linotype"/>
        <w:i/>
        <w:iCs/>
        <w:sz w:val="16"/>
        <w:szCs w:val="16"/>
        <w:lang w:val="en-G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3036" w14:textId="58616A2A" w:rsidR="00AA1EAB" w:rsidRDefault="00C6594D" w:rsidP="00AA1EAB">
    <w:pPr>
      <w:pStyle w:val="Header"/>
      <w:jc w:val="both"/>
      <w:rPr>
        <w:rFonts w:ascii="Cambria" w:hAnsi="Cambria"/>
        <w:sz w:val="16"/>
        <w:szCs w:val="16"/>
        <w:highlight w:val="white"/>
      </w:rPr>
    </w:pPr>
    <w:r>
      <w:rPr>
        <w:rFonts w:ascii="Palatino Linotype" w:hAnsi="Palatino Linotype"/>
        <w:i/>
        <w:iCs/>
        <w:sz w:val="16"/>
        <w:szCs w:val="16"/>
      </w:rPr>
      <mc:AlternateContent>
        <mc:Choice Requires="wps">
          <w:drawing>
            <wp:anchor distT="0" distB="0" distL="114300" distR="114300" simplePos="0" relativeHeight="251692032" behindDoc="0" locked="0" layoutInCell="1" allowOverlap="1" wp14:anchorId="26368714" wp14:editId="14E8CB15">
              <wp:simplePos x="0" y="0"/>
              <wp:positionH relativeFrom="column">
                <wp:posOffset>0</wp:posOffset>
              </wp:positionH>
              <wp:positionV relativeFrom="paragraph">
                <wp:posOffset>152400</wp:posOffset>
              </wp:positionV>
              <wp:extent cx="57505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60FAAA1" id="Straight Connector 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0,12pt" to="452.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" strokecolor="black [3200]" strokeweight="1pt">
              <v:stroke joinstyle="miter"/>
            </v:line>
          </w:pict>
        </mc:Fallback>
      </mc:AlternateContent>
    </w:r>
    <w:r w:rsidR="00764ACB">
      <w:rPr>
        <w:rFonts w:ascii="Cambria" w:hAnsi="Cambria"/>
        <w:highlight w:val="white"/>
      </w:rPr>
      <w:t xml:space="preserve">JCD Journal </w:t>
    </w:r>
    <w:r w:rsidR="00372AE3">
      <w:rPr>
        <w:rFonts w:ascii="Cambria" w:hAnsi="Cambria"/>
        <w:highlight w:val="white"/>
      </w:rPr>
      <w:t>o</w:t>
    </w:r>
    <w:r w:rsidR="00764ACB">
      <w:rPr>
        <w:rFonts w:ascii="Cambria" w:hAnsi="Cambria"/>
        <w:highlight w:val="white"/>
      </w:rPr>
      <w:t xml:space="preserve">f Community Development </w:t>
    </w:r>
    <w:r w:rsidR="00372AE3">
      <w:rPr>
        <w:rFonts w:ascii="Cambria" w:hAnsi="Cambria"/>
        <w:highlight w:val="white"/>
      </w:rPr>
      <w:t>a</w:t>
    </w:r>
    <w:r w:rsidR="00764ACB">
      <w:rPr>
        <w:rFonts w:ascii="Cambria" w:hAnsi="Cambria"/>
        <w:highlight w:val="white"/>
      </w:rPr>
      <w:t>nd Disaster Management</w:t>
    </w:r>
    <w:r w:rsidR="00AA1EAB">
      <w:rPr>
        <w:rFonts w:ascii="Cambria" w:hAnsi="Cambria"/>
        <w:sz w:val="16"/>
        <w:szCs w:val="16"/>
        <w:highlight w:val="white"/>
      </w:rPr>
      <w:t xml:space="preserve"> </w:t>
    </w:r>
  </w:p>
  <w:p w14:paraId="21BE4583" w14:textId="77777777" w:rsidR="00D9731A" w:rsidRPr="00D9731A" w:rsidRDefault="00BC4C51" w:rsidP="00AA1EAB">
    <w:pPr>
      <w:pStyle w:val="Header"/>
      <w:jc w:val="both"/>
      <w:rPr>
        <w:rFonts w:ascii="Palatino Linotype" w:hAnsi="Palatino Linotype"/>
        <w:i/>
        <w:iCs/>
        <w:sz w:val="16"/>
        <w:szCs w:val="16"/>
      </w:rPr>
    </w:pPr>
    <w:r>
      <w:rPr>
        <w:rFonts w:ascii="Cambria" w:hAnsi="Cambria"/>
        <w:highlight w:val="white"/>
      </w:rPr>
      <w:tab/>
    </w:r>
    <w:r>
      <w:rPr>
        <w:rFonts w:ascii="Cambria" w:hAnsi="Cambria"/>
        <w:highlight w:val="whit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977"/>
      <w:gridCol w:w="3685"/>
    </w:tblGrid>
    <w:tr w:rsidR="00372AE3" w:rsidRPr="00372AE3" w14:paraId="14011B8A" w14:textId="77777777" w:rsidTr="00603B5C">
      <w:trPr>
        <w:trHeight w:val="1053"/>
        <w:jc w:val="center"/>
      </w:trPr>
      <w:tc>
        <w:tcPr>
          <w:tcW w:w="2410" w:type="dxa"/>
        </w:tcPr>
        <w:p w14:paraId="4F9AF624" w14:textId="5A9DC55E" w:rsidR="00D95956" w:rsidRPr="00A27839" w:rsidRDefault="00D95956" w:rsidP="00D5024D">
          <w:pPr>
            <w:pStyle w:val="Header"/>
            <w:spacing w:after="0" w:line="276" w:lineRule="auto"/>
            <w:contextualSpacing/>
            <w:rPr>
              <w:rFonts w:ascii="Palatino Linotype" w:hAnsi="Palatino Linotype"/>
              <w:sz w:val="18"/>
              <w:szCs w:val="18"/>
            </w:rPr>
          </w:pPr>
          <w:r w:rsidRPr="00A27839">
            <w:rPr>
              <w:rFonts w:ascii="Palatino Linotype" w:hAnsi="Palatino Linotype"/>
              <w:sz w:val="18"/>
              <w:szCs w:val="18"/>
            </w:rPr>
            <w:t xml:space="preserve">Volume </w:t>
          </w:r>
          <w:r w:rsidR="00372AE3">
            <w:rPr>
              <w:rFonts w:ascii="Palatino Linotype" w:hAnsi="Palatino Linotype"/>
              <w:sz w:val="18"/>
              <w:szCs w:val="18"/>
            </w:rPr>
            <w:t>7</w:t>
          </w:r>
          <w:r w:rsidRPr="00A27839">
            <w:rPr>
              <w:rFonts w:ascii="Palatino Linotype" w:hAnsi="Palatino Linotype"/>
              <w:sz w:val="18"/>
              <w:szCs w:val="18"/>
            </w:rPr>
            <w:t xml:space="preserve"> Number 1 (202</w:t>
          </w:r>
          <w:r w:rsidR="00372AE3">
            <w:rPr>
              <w:rFonts w:ascii="Palatino Linotype" w:hAnsi="Palatino Linotype"/>
              <w:sz w:val="18"/>
              <w:szCs w:val="18"/>
            </w:rPr>
            <w:t>5</w:t>
          </w:r>
          <w:r w:rsidRPr="00A27839">
            <w:rPr>
              <w:rFonts w:ascii="Palatino Linotype" w:hAnsi="Palatino Linotype"/>
              <w:sz w:val="18"/>
              <w:szCs w:val="18"/>
            </w:rPr>
            <w:t>)</w:t>
          </w:r>
        </w:p>
        <w:p w14:paraId="06E1B280" w14:textId="0E0E43DD" w:rsidR="00D95956" w:rsidRPr="00A27839" w:rsidRDefault="00D95956" w:rsidP="00D5024D">
          <w:pPr>
            <w:pStyle w:val="Header"/>
            <w:spacing w:after="0" w:line="276" w:lineRule="auto"/>
            <w:contextualSpacing/>
            <w:rPr>
              <w:rFonts w:ascii="Palatino Linotype" w:hAnsi="Palatino Linotype"/>
              <w:sz w:val="18"/>
              <w:szCs w:val="18"/>
            </w:rPr>
          </w:pPr>
          <w:r>
            <w:rPr>
              <w:rFonts w:ascii="Palatino Linotype" w:hAnsi="Palatino Linotype"/>
              <w:sz w:val="18"/>
              <w:szCs w:val="18"/>
            </w:rPr>
            <w:t>Jan</w:t>
          </w:r>
          <w:r w:rsidR="00CD0555">
            <w:rPr>
              <w:rFonts w:ascii="Palatino Linotype" w:hAnsi="Palatino Linotype"/>
              <w:sz w:val="18"/>
              <w:szCs w:val="18"/>
            </w:rPr>
            <w:t>uary</w:t>
          </w:r>
          <w:r>
            <w:rPr>
              <w:rFonts w:ascii="Palatino Linotype" w:hAnsi="Palatino Linotype"/>
              <w:sz w:val="18"/>
              <w:szCs w:val="18"/>
            </w:rPr>
            <w:t xml:space="preserve"> – </w:t>
          </w:r>
          <w:r w:rsidR="00764ACB">
            <w:rPr>
              <w:rFonts w:ascii="Palatino Linotype" w:hAnsi="Palatino Linotype"/>
              <w:sz w:val="18"/>
              <w:szCs w:val="18"/>
            </w:rPr>
            <w:t xml:space="preserve">Juni </w:t>
          </w:r>
          <w:r w:rsidRPr="00A27839">
            <w:rPr>
              <w:rFonts w:ascii="Palatino Linotype" w:hAnsi="Palatino Linotype"/>
              <w:sz w:val="18"/>
              <w:szCs w:val="18"/>
            </w:rPr>
            <w:t>202</w:t>
          </w:r>
          <w:r w:rsidR="00372AE3">
            <w:rPr>
              <w:rFonts w:ascii="Palatino Linotype" w:hAnsi="Palatino Linotype"/>
              <w:sz w:val="18"/>
              <w:szCs w:val="18"/>
            </w:rPr>
            <w:t>5</w:t>
          </w:r>
        </w:p>
        <w:p w14:paraId="230D48DD" w14:textId="77777777" w:rsidR="00D95956" w:rsidRDefault="00D95956" w:rsidP="00D5024D">
          <w:pPr>
            <w:pStyle w:val="Header"/>
            <w:spacing w:after="0" w:line="276" w:lineRule="auto"/>
            <w:contextualSpacing/>
            <w:rPr>
              <w:rFonts w:ascii="Palatino Linotype" w:hAnsi="Palatino Linotype"/>
              <w:sz w:val="18"/>
              <w:szCs w:val="18"/>
            </w:rPr>
          </w:pPr>
          <w:r w:rsidRPr="00A27839">
            <w:rPr>
              <w:rFonts w:ascii="Palatino Linotype" w:hAnsi="Palatino Linotype"/>
              <w:sz w:val="18"/>
              <w:szCs w:val="18"/>
            </w:rPr>
            <w:t xml:space="preserve">Page: </w:t>
          </w:r>
          <w:r w:rsidR="00F07DB2">
            <w:rPr>
              <w:rFonts w:ascii="Palatino Linotype" w:hAnsi="Palatino Linotype"/>
              <w:sz w:val="18"/>
              <w:szCs w:val="18"/>
            </w:rPr>
            <w:t>65-75</w:t>
          </w:r>
        </w:p>
        <w:p w14:paraId="1B898FCD" w14:textId="0109F205" w:rsidR="00F07DB2" w:rsidRPr="00A27839" w:rsidRDefault="00F07DB2" w:rsidP="00D5024D">
          <w:pPr>
            <w:pStyle w:val="Header"/>
            <w:spacing w:after="0" w:line="276" w:lineRule="auto"/>
            <w:contextualSpacing/>
            <w:rPr>
              <w:rFonts w:ascii="Palatino Linotype" w:hAnsi="Palatino Linotype"/>
              <w:sz w:val="18"/>
              <w:szCs w:val="18"/>
            </w:rPr>
          </w:pPr>
        </w:p>
      </w:tc>
      <w:tc>
        <w:tcPr>
          <w:tcW w:w="2977" w:type="dxa"/>
        </w:tcPr>
        <w:p w14:paraId="075E60E6" w14:textId="4BF2246D" w:rsidR="00D95956" w:rsidRPr="00A27839" w:rsidRDefault="00D95956" w:rsidP="00D5024D">
          <w:pPr>
            <w:pStyle w:val="Header"/>
            <w:spacing w:after="0" w:line="276" w:lineRule="auto"/>
            <w:contextualSpacing/>
            <w:rPr>
              <w:rFonts w:ascii="Palatino Linotype" w:hAnsi="Palatino Linotype"/>
              <w:sz w:val="18"/>
              <w:szCs w:val="18"/>
            </w:rPr>
          </w:pPr>
          <w:r w:rsidRPr="00A27839">
            <w:rPr>
              <w:rFonts w:ascii="Palatino Linotype" w:hAnsi="Palatino Linotype"/>
              <w:sz w:val="18"/>
              <w:szCs w:val="18"/>
            </w:rPr>
            <w:t xml:space="preserve">E-ISSN: </w:t>
          </w:r>
          <w:r w:rsidR="00CD0555" w:rsidRPr="00CD0555">
            <w:rPr>
              <w:rFonts w:ascii="Palatino Linotype" w:hAnsi="Palatino Linotype"/>
              <w:sz w:val="18"/>
              <w:szCs w:val="18"/>
            </w:rPr>
            <w:t>2</w:t>
          </w:r>
          <w:r w:rsidR="00764ACB">
            <w:rPr>
              <w:rFonts w:ascii="Palatino Linotype" w:hAnsi="Palatino Linotype"/>
              <w:sz w:val="18"/>
              <w:szCs w:val="18"/>
            </w:rPr>
            <w:t>808</w:t>
          </w:r>
          <w:r w:rsidR="00CD0555" w:rsidRPr="00CD0555">
            <w:rPr>
              <w:rFonts w:ascii="Palatino Linotype" w:hAnsi="Palatino Linotype"/>
              <w:sz w:val="18"/>
              <w:szCs w:val="18"/>
            </w:rPr>
            <w:t>-</w:t>
          </w:r>
          <w:r w:rsidR="00764ACB">
            <w:rPr>
              <w:rFonts w:ascii="Palatino Linotype" w:hAnsi="Palatino Linotype"/>
              <w:sz w:val="18"/>
              <w:szCs w:val="18"/>
            </w:rPr>
            <w:t>1390</w:t>
          </w:r>
        </w:p>
        <w:p w14:paraId="074BCFC6" w14:textId="77777777" w:rsidR="00764ACB" w:rsidRDefault="00764ACB" w:rsidP="00D5024D">
          <w:pPr>
            <w:pStyle w:val="Header"/>
            <w:spacing w:after="0" w:line="276" w:lineRule="auto"/>
            <w:contextualSpacing/>
            <w:rPr>
              <w:rFonts w:ascii="Palatino Linotype" w:hAnsi="Palatino Linotype"/>
              <w:sz w:val="18"/>
              <w:szCs w:val="18"/>
            </w:rPr>
          </w:pPr>
        </w:p>
        <w:p w14:paraId="147A41D4" w14:textId="7D9CC44F" w:rsidR="00D95956" w:rsidRPr="00A27839" w:rsidRDefault="00D95956" w:rsidP="00D5024D">
          <w:pPr>
            <w:pStyle w:val="Header"/>
            <w:spacing w:after="0" w:line="276" w:lineRule="auto"/>
            <w:contextualSpacing/>
            <w:rPr>
              <w:rFonts w:ascii="Palatino Linotype" w:hAnsi="Palatino Linotype"/>
              <w:sz w:val="18"/>
              <w:szCs w:val="18"/>
            </w:rPr>
          </w:pPr>
          <w:r w:rsidRPr="00A27839">
            <w:rPr>
              <w:rFonts w:ascii="Palatino Linotype" w:hAnsi="Palatino Linotype"/>
              <w:sz w:val="18"/>
              <w:szCs w:val="18"/>
            </w:rPr>
            <w:t xml:space="preserve">DOI: </w:t>
          </w:r>
          <w:r w:rsidRPr="00E32ABE">
            <w:rPr>
              <w:rFonts w:ascii="Palatino Linotype" w:hAnsi="Palatino Linotype"/>
              <w:sz w:val="18"/>
              <w:szCs w:val="18"/>
            </w:rPr>
            <w:t>10.37680/</w:t>
          </w:r>
          <w:r w:rsidR="00764ACB">
            <w:rPr>
              <w:rFonts w:ascii="Palatino Linotype" w:hAnsi="Palatino Linotype"/>
              <w:sz w:val="18"/>
              <w:szCs w:val="18"/>
            </w:rPr>
            <w:t>jcd</w:t>
          </w:r>
          <w:r w:rsidRPr="00E32ABE">
            <w:rPr>
              <w:rFonts w:ascii="Palatino Linotype" w:hAnsi="Palatino Linotype"/>
              <w:sz w:val="18"/>
              <w:szCs w:val="18"/>
            </w:rPr>
            <w:t>.v</w:t>
          </w:r>
          <w:r w:rsidR="00372AE3">
            <w:rPr>
              <w:rFonts w:ascii="Palatino Linotype" w:hAnsi="Palatino Linotype"/>
              <w:sz w:val="18"/>
              <w:szCs w:val="18"/>
            </w:rPr>
            <w:t>7</w:t>
          </w:r>
          <w:r w:rsidRPr="00E32ABE">
            <w:rPr>
              <w:rFonts w:ascii="Palatino Linotype" w:hAnsi="Palatino Linotype"/>
              <w:sz w:val="18"/>
              <w:szCs w:val="18"/>
            </w:rPr>
            <w:t>i1.</w:t>
          </w:r>
          <w:r w:rsidR="00F07DB2">
            <w:rPr>
              <w:rFonts w:ascii="Palatino Linotype" w:hAnsi="Palatino Linotype"/>
              <w:sz w:val="18"/>
              <w:szCs w:val="18"/>
            </w:rPr>
            <w:t>6772</w:t>
          </w:r>
        </w:p>
      </w:tc>
      <w:tc>
        <w:tcPr>
          <w:tcW w:w="3685" w:type="dxa"/>
        </w:tcPr>
        <w:p w14:paraId="313C139F" w14:textId="01753617" w:rsidR="00D95956" w:rsidRPr="00603B5C" w:rsidRDefault="00764ACB" w:rsidP="00603B5C">
          <w:pPr>
            <w:pStyle w:val="Header"/>
            <w:spacing w:after="0" w:line="240" w:lineRule="auto"/>
            <w:contextualSpacing/>
            <w:jc w:val="center"/>
            <w:rPr>
              <w:rFonts w:ascii="Algerian" w:hAnsi="Algerian"/>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03B5C">
            <w:rPr>
              <w:rFonts w:ascii="Algerian" w:hAnsi="Algerian"/>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JCD</w:t>
          </w:r>
        </w:p>
        <w:p w14:paraId="7479EA2F" w14:textId="77777777" w:rsidR="00372AE3" w:rsidRPr="00603B5C" w:rsidRDefault="00764ACB" w:rsidP="00603B5C">
          <w:pPr>
            <w:spacing w:line="240" w:lineRule="auto"/>
            <w:jc w:val="center"/>
            <w:rPr>
              <w:rFonts w:ascii="Palatino Linotype" w:eastAsia="Times New Roman" w:hAnsi="Palatino Linotype"/>
              <w:i/>
              <w:iCs/>
              <w:color w:val="4472C4"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3B5C">
            <w:rPr>
              <w:rFonts w:ascii="Palatino Linotype" w:eastAsia="Times New Roman" w:hAnsi="Palatino Linotype"/>
              <w:i/>
              <w:iCs/>
              <w:color w:val="4472C4"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Journal Of Community Development </w:t>
          </w:r>
        </w:p>
        <w:p w14:paraId="34E920A7" w14:textId="77777777" w:rsidR="00D95956" w:rsidRDefault="00764ACB" w:rsidP="00603B5C">
          <w:pPr>
            <w:spacing w:line="240" w:lineRule="auto"/>
            <w:jc w:val="center"/>
            <w:rPr>
              <w:rFonts w:ascii="Palatino Linotype" w:eastAsia="Times New Roman" w:hAnsi="Palatino Linotype"/>
              <w:i/>
              <w:iCs/>
              <w:color w:val="4472C4"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3B5C">
            <w:rPr>
              <w:rFonts w:ascii="Palatino Linotype" w:eastAsia="Times New Roman" w:hAnsi="Palatino Linotype"/>
              <w:i/>
              <w:iCs/>
              <w:color w:val="4472C4"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 Disaster Management</w:t>
          </w:r>
        </w:p>
        <w:p w14:paraId="68C977AD" w14:textId="5D58DB7D" w:rsidR="00603B5C" w:rsidRPr="00603B5C" w:rsidRDefault="00603B5C" w:rsidP="00603B5C">
          <w:pPr>
            <w:spacing w:line="240" w:lineRule="auto"/>
            <w:jc w:val="center"/>
            <w:rPr>
              <w:rFonts w:ascii="Palatino Linotype" w:hAnsi="Palatino Linotype"/>
              <w:b/>
              <w:color w:val="5B9BD5" w:themeColor="accent5"/>
              <w:sz w:val="4"/>
              <w:szCs w:val="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c>
    </w:tr>
  </w:tbl>
  <w:p w14:paraId="098A41FF" w14:textId="77777777" w:rsidR="00D95956" w:rsidRDefault="00D95956" w:rsidP="00773150">
    <w:pPr>
      <w:pStyle w:val="AmlCopyright"/>
      <w:jc w:val="left"/>
      <w:rPr>
        <w:i w:val="0"/>
        <w:iCs/>
        <w:color w:val="0000FF"/>
        <w:sz w:val="20"/>
        <w:szCs w:val="20"/>
      </w:rPr>
    </w:pPr>
    <w:r>
      <w:rPr>
        <w:noProof/>
      </w:rPr>
      <mc:AlternateContent>
        <mc:Choice Requires="wps">
          <w:drawing>
            <wp:anchor distT="0" distB="0" distL="114300" distR="114300" simplePos="0" relativeHeight="251677696" behindDoc="0" locked="0" layoutInCell="1" allowOverlap="1" wp14:anchorId="46E9F712" wp14:editId="18B85ADD">
              <wp:simplePos x="0" y="0"/>
              <wp:positionH relativeFrom="column">
                <wp:posOffset>635</wp:posOffset>
              </wp:positionH>
              <wp:positionV relativeFrom="paragraph">
                <wp:posOffset>32014</wp:posOffset>
              </wp:positionV>
              <wp:extent cx="5738884" cy="0"/>
              <wp:effectExtent l="0" t="19050" r="33655" b="19050"/>
              <wp:wrapNone/>
              <wp:docPr id="127" name="Straight Connector 127"/>
              <wp:cNvGraphicFramePr/>
              <a:graphic xmlns:a="http://schemas.openxmlformats.org/drawingml/2006/main">
                <a:graphicData uri="http://schemas.microsoft.com/office/word/2010/wordprocessingShape">
                  <wps:wsp>
                    <wps:cNvCnPr/>
                    <wps:spPr>
                      <a:xfrm>
                        <a:off x="0" y="0"/>
                        <a:ext cx="5738884" cy="0"/>
                      </a:xfrm>
                      <a:prstGeom prst="line">
                        <a:avLst/>
                      </a:prstGeom>
                      <a:ln w="38100" cmpd="tri"/>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4B50389" id="Straight Connector 12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5pt,2.5pt" to="451.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" strokecolor="black [3200]" strokeweight="3pt">
              <v:stroke linestyle="thickBetwee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25A"/>
    <w:multiLevelType w:val="hybridMultilevel"/>
    <w:tmpl w:val="9176FF94"/>
    <w:lvl w:ilvl="0" w:tplc="5BECBF0A">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C7E7948"/>
    <w:multiLevelType w:val="hybridMultilevel"/>
    <w:tmpl w:val="47B0AE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2D76CCC"/>
    <w:multiLevelType w:val="multilevel"/>
    <w:tmpl w:val="92A8C2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16654C89"/>
    <w:multiLevelType w:val="hybridMultilevel"/>
    <w:tmpl w:val="D10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53C32"/>
    <w:multiLevelType w:val="multilevel"/>
    <w:tmpl w:val="2E9210B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A706EBC"/>
    <w:multiLevelType w:val="hybridMultilevel"/>
    <w:tmpl w:val="E61A217A"/>
    <w:lvl w:ilvl="0" w:tplc="91F4D1DA">
      <w:start w:val="1"/>
      <w:numFmt w:val="decimal"/>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B2B670E"/>
    <w:multiLevelType w:val="hybridMultilevel"/>
    <w:tmpl w:val="B496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4228E"/>
    <w:multiLevelType w:val="hybridMultilevel"/>
    <w:tmpl w:val="AFD2B1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EF02738"/>
    <w:multiLevelType w:val="hybridMultilevel"/>
    <w:tmpl w:val="73A4FA02"/>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960760"/>
    <w:multiLevelType w:val="multilevel"/>
    <w:tmpl w:val="1256D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79E19E4"/>
    <w:multiLevelType w:val="hybridMultilevel"/>
    <w:tmpl w:val="A7CEFB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1248D"/>
    <w:multiLevelType w:val="hybridMultilevel"/>
    <w:tmpl w:val="F1BA149A"/>
    <w:lvl w:ilvl="0" w:tplc="0421000F">
      <w:start w:val="1"/>
      <w:numFmt w:val="decimal"/>
      <w:pStyle w:val="Alishlah37itemize"/>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28DE7F6C"/>
    <w:multiLevelType w:val="hybridMultilevel"/>
    <w:tmpl w:val="3D3C9A2C"/>
    <w:lvl w:ilvl="0" w:tplc="B490804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2C574781"/>
    <w:multiLevelType w:val="multilevel"/>
    <w:tmpl w:val="E6166B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32F226D9"/>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3573EDE"/>
    <w:multiLevelType w:val="hybridMultilevel"/>
    <w:tmpl w:val="A1F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0" w15:restartNumberingAfterBreak="0">
    <w:nsid w:val="3E9215AA"/>
    <w:multiLevelType w:val="hybridMultilevel"/>
    <w:tmpl w:val="F7AE8122"/>
    <w:lvl w:ilvl="0" w:tplc="F990B09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488F46E4"/>
    <w:multiLevelType w:val="multilevel"/>
    <w:tmpl w:val="DBAC13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9C484F"/>
    <w:multiLevelType w:val="multilevel"/>
    <w:tmpl w:val="DEC493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FDF5A5D"/>
    <w:multiLevelType w:val="hybridMultilevel"/>
    <w:tmpl w:val="EEFE24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3B5208D"/>
    <w:multiLevelType w:val="multilevel"/>
    <w:tmpl w:val="CF404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23315F"/>
    <w:multiLevelType w:val="hybridMultilevel"/>
    <w:tmpl w:val="925412FE"/>
    <w:lvl w:ilvl="0" w:tplc="0A4074A6">
      <w:start w:val="1"/>
      <w:numFmt w:val="lowerLetter"/>
      <w:lvlText w:val="%1."/>
      <w:lvlJc w:val="left"/>
      <w:pPr>
        <w:ind w:left="644" w:hanging="360"/>
      </w:pPr>
      <w:rPr>
        <w:rFonts w:ascii="Palatino Linotype" w:eastAsia="Times New Roman" w:hAnsi="Palatino Linotype"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9E43B7C"/>
    <w:multiLevelType w:val="multilevel"/>
    <w:tmpl w:val="8E643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52553C"/>
    <w:multiLevelType w:val="hybridMultilevel"/>
    <w:tmpl w:val="3F2E38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F050244"/>
    <w:multiLevelType w:val="hybridMultilevel"/>
    <w:tmpl w:val="384C1A7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9" w15:restartNumberingAfterBreak="0">
    <w:nsid w:val="5F2E25BD"/>
    <w:multiLevelType w:val="hybridMultilevel"/>
    <w:tmpl w:val="72080F1C"/>
    <w:lvl w:ilvl="0" w:tplc="5FC0A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8107107"/>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8D27D48"/>
    <w:multiLevelType w:val="hybridMultilevel"/>
    <w:tmpl w:val="4F50484C"/>
    <w:lvl w:ilvl="0" w:tplc="2C46D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6B6D05EA"/>
    <w:multiLevelType w:val="hybridMultilevel"/>
    <w:tmpl w:val="A5D455F4"/>
    <w:lvl w:ilvl="0" w:tplc="0D26C908">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6C23508F"/>
    <w:multiLevelType w:val="hybridMultilevel"/>
    <w:tmpl w:val="4AA645EE"/>
    <w:lvl w:ilvl="0" w:tplc="EADC9D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F95BB7"/>
    <w:multiLevelType w:val="multilevel"/>
    <w:tmpl w:val="F154C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E1B49F1"/>
    <w:multiLevelType w:val="multilevel"/>
    <w:tmpl w:val="C672B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F84140"/>
    <w:multiLevelType w:val="hybridMultilevel"/>
    <w:tmpl w:val="3D6C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E54893"/>
    <w:multiLevelType w:val="hybridMultilevel"/>
    <w:tmpl w:val="E568494A"/>
    <w:lvl w:ilvl="0" w:tplc="298C35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F8D0BE6"/>
    <w:multiLevelType w:val="hybridMultilevel"/>
    <w:tmpl w:val="BCEC21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78207639">
    <w:abstractNumId w:val="13"/>
  </w:num>
  <w:num w:numId="2" w16cid:durableId="1620913567">
    <w:abstractNumId w:val="38"/>
  </w:num>
  <w:num w:numId="3" w16cid:durableId="987442777">
    <w:abstractNumId w:val="14"/>
  </w:num>
  <w:num w:numId="4" w16cid:durableId="1105811781">
    <w:abstractNumId w:val="17"/>
  </w:num>
  <w:num w:numId="5" w16cid:durableId="1509978802">
    <w:abstractNumId w:val="27"/>
  </w:num>
  <w:num w:numId="6" w16cid:durableId="1131052992">
    <w:abstractNumId w:val="8"/>
  </w:num>
  <w:num w:numId="7" w16cid:durableId="752360389">
    <w:abstractNumId w:val="16"/>
  </w:num>
  <w:num w:numId="8" w16cid:durableId="1022315551">
    <w:abstractNumId w:val="37"/>
  </w:num>
  <w:num w:numId="9" w16cid:durableId="189299808">
    <w:abstractNumId w:val="15"/>
  </w:num>
  <w:num w:numId="10" w16cid:durableId="1598367495">
    <w:abstractNumId w:val="20"/>
  </w:num>
  <w:num w:numId="11" w16cid:durableId="1216897018">
    <w:abstractNumId w:val="21"/>
  </w:num>
  <w:num w:numId="12" w16cid:durableId="305746394">
    <w:abstractNumId w:val="39"/>
  </w:num>
  <w:num w:numId="13" w16cid:durableId="1724717273">
    <w:abstractNumId w:val="28"/>
  </w:num>
  <w:num w:numId="14" w16cid:durableId="94714678">
    <w:abstractNumId w:val="2"/>
  </w:num>
  <w:num w:numId="15" w16cid:durableId="448672293">
    <w:abstractNumId w:val="26"/>
  </w:num>
  <w:num w:numId="16" w16cid:durableId="337343835">
    <w:abstractNumId w:val="33"/>
  </w:num>
  <w:num w:numId="17" w16cid:durableId="1621301385">
    <w:abstractNumId w:val="35"/>
  </w:num>
  <w:num w:numId="18" w16cid:durableId="1249383647">
    <w:abstractNumId w:val="12"/>
  </w:num>
  <w:num w:numId="19" w16cid:durableId="1569460438">
    <w:abstractNumId w:val="10"/>
  </w:num>
  <w:num w:numId="20" w16cid:durableId="434132306">
    <w:abstractNumId w:val="9"/>
  </w:num>
  <w:num w:numId="21" w16cid:durableId="1819834869">
    <w:abstractNumId w:val="30"/>
  </w:num>
  <w:num w:numId="22" w16cid:durableId="552885583">
    <w:abstractNumId w:val="34"/>
  </w:num>
  <w:num w:numId="23" w16cid:durableId="735277298">
    <w:abstractNumId w:val="11"/>
  </w:num>
  <w:num w:numId="24" w16cid:durableId="1659115327">
    <w:abstractNumId w:val="18"/>
  </w:num>
  <w:num w:numId="25" w16cid:durableId="66732299">
    <w:abstractNumId w:val="31"/>
  </w:num>
  <w:num w:numId="26" w16cid:durableId="1580556646">
    <w:abstractNumId w:val="6"/>
  </w:num>
  <w:num w:numId="27" w16cid:durableId="209152023">
    <w:abstractNumId w:val="25"/>
  </w:num>
  <w:num w:numId="28" w16cid:durableId="1248809478">
    <w:abstractNumId w:val="0"/>
  </w:num>
  <w:num w:numId="29" w16cid:durableId="302277880">
    <w:abstractNumId w:val="29"/>
  </w:num>
  <w:num w:numId="30" w16cid:durableId="175581586">
    <w:abstractNumId w:val="5"/>
  </w:num>
  <w:num w:numId="31" w16cid:durableId="1988431459">
    <w:abstractNumId w:val="3"/>
  </w:num>
  <w:num w:numId="32" w16cid:durableId="1610627183">
    <w:abstractNumId w:val="36"/>
  </w:num>
  <w:num w:numId="33" w16cid:durableId="239415388">
    <w:abstractNumId w:val="32"/>
  </w:num>
  <w:num w:numId="34" w16cid:durableId="1555265330">
    <w:abstractNumId w:val="24"/>
  </w:num>
  <w:num w:numId="35" w16cid:durableId="1060010895">
    <w:abstractNumId w:val="4"/>
  </w:num>
  <w:num w:numId="36" w16cid:durableId="2052145436">
    <w:abstractNumId w:val="1"/>
  </w:num>
  <w:num w:numId="37" w16cid:durableId="1459251755">
    <w:abstractNumId w:val="7"/>
  </w:num>
  <w:num w:numId="38" w16cid:durableId="759791024">
    <w:abstractNumId w:val="19"/>
  </w:num>
  <w:num w:numId="39" w16cid:durableId="213086108">
    <w:abstractNumId w:val="19"/>
  </w:num>
  <w:num w:numId="40" w16cid:durableId="652029759">
    <w:abstractNumId w:val="19"/>
  </w:num>
  <w:num w:numId="41" w16cid:durableId="1065300905">
    <w:abstractNumId w:val="23"/>
  </w:num>
  <w:num w:numId="42" w16cid:durableId="11921833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mwrAUAHviW8SwAAAA="/>
  </w:docVars>
  <w:rsids>
    <w:rsidRoot w:val="00D95956"/>
    <w:rsid w:val="00001F28"/>
    <w:rsid w:val="00002BBE"/>
    <w:rsid w:val="00005F9E"/>
    <w:rsid w:val="000152E7"/>
    <w:rsid w:val="00033D11"/>
    <w:rsid w:val="0004180E"/>
    <w:rsid w:val="00044D6B"/>
    <w:rsid w:val="00065260"/>
    <w:rsid w:val="00071750"/>
    <w:rsid w:val="00087F22"/>
    <w:rsid w:val="00096DBA"/>
    <w:rsid w:val="000B638B"/>
    <w:rsid w:val="000C3858"/>
    <w:rsid w:val="000C4D10"/>
    <w:rsid w:val="000E1497"/>
    <w:rsid w:val="000E48BB"/>
    <w:rsid w:val="0010045C"/>
    <w:rsid w:val="001111C6"/>
    <w:rsid w:val="0011487F"/>
    <w:rsid w:val="001177EC"/>
    <w:rsid w:val="00153D4C"/>
    <w:rsid w:val="001750DA"/>
    <w:rsid w:val="00187B6B"/>
    <w:rsid w:val="00197788"/>
    <w:rsid w:val="001A2370"/>
    <w:rsid w:val="001A3192"/>
    <w:rsid w:val="001C0E60"/>
    <w:rsid w:val="001C4AE0"/>
    <w:rsid w:val="001C62FF"/>
    <w:rsid w:val="001E3BC9"/>
    <w:rsid w:val="00200763"/>
    <w:rsid w:val="00210FF5"/>
    <w:rsid w:val="00232843"/>
    <w:rsid w:val="00236926"/>
    <w:rsid w:val="002448D8"/>
    <w:rsid w:val="002501CB"/>
    <w:rsid w:val="0028131C"/>
    <w:rsid w:val="002851B0"/>
    <w:rsid w:val="00292E51"/>
    <w:rsid w:val="00294760"/>
    <w:rsid w:val="00296D7F"/>
    <w:rsid w:val="002B1A7D"/>
    <w:rsid w:val="002B48BB"/>
    <w:rsid w:val="002C7759"/>
    <w:rsid w:val="002E7872"/>
    <w:rsid w:val="002F3EB7"/>
    <w:rsid w:val="002F4B04"/>
    <w:rsid w:val="0030203E"/>
    <w:rsid w:val="00302E97"/>
    <w:rsid w:val="00306EDE"/>
    <w:rsid w:val="003106D7"/>
    <w:rsid w:val="003107FE"/>
    <w:rsid w:val="00312880"/>
    <w:rsid w:val="00313455"/>
    <w:rsid w:val="00342409"/>
    <w:rsid w:val="00347812"/>
    <w:rsid w:val="003533A3"/>
    <w:rsid w:val="00372AE3"/>
    <w:rsid w:val="003744B8"/>
    <w:rsid w:val="00385638"/>
    <w:rsid w:val="003914C7"/>
    <w:rsid w:val="003B2EEA"/>
    <w:rsid w:val="003B30F4"/>
    <w:rsid w:val="003C3142"/>
    <w:rsid w:val="003F5955"/>
    <w:rsid w:val="003F712E"/>
    <w:rsid w:val="0040021C"/>
    <w:rsid w:val="00426C4F"/>
    <w:rsid w:val="00444970"/>
    <w:rsid w:val="00455127"/>
    <w:rsid w:val="004626A9"/>
    <w:rsid w:val="00480A5B"/>
    <w:rsid w:val="00487EA7"/>
    <w:rsid w:val="004B5AAE"/>
    <w:rsid w:val="004C6ECF"/>
    <w:rsid w:val="004D4595"/>
    <w:rsid w:val="005037E2"/>
    <w:rsid w:val="00522444"/>
    <w:rsid w:val="00526DC9"/>
    <w:rsid w:val="00552AF5"/>
    <w:rsid w:val="00573C0B"/>
    <w:rsid w:val="005745F2"/>
    <w:rsid w:val="005A0EF9"/>
    <w:rsid w:val="005D5062"/>
    <w:rsid w:val="005D6CA6"/>
    <w:rsid w:val="005F2A4A"/>
    <w:rsid w:val="005F40F2"/>
    <w:rsid w:val="005F546B"/>
    <w:rsid w:val="00603B5C"/>
    <w:rsid w:val="00611842"/>
    <w:rsid w:val="00624B84"/>
    <w:rsid w:val="006261EA"/>
    <w:rsid w:val="00627989"/>
    <w:rsid w:val="00644BEC"/>
    <w:rsid w:val="00666431"/>
    <w:rsid w:val="00666B9E"/>
    <w:rsid w:val="0067419D"/>
    <w:rsid w:val="0067440B"/>
    <w:rsid w:val="00677511"/>
    <w:rsid w:val="0068388D"/>
    <w:rsid w:val="006864DA"/>
    <w:rsid w:val="006A5F8E"/>
    <w:rsid w:val="006A6247"/>
    <w:rsid w:val="006A7AB2"/>
    <w:rsid w:val="006B7949"/>
    <w:rsid w:val="006C1E32"/>
    <w:rsid w:val="006C66D8"/>
    <w:rsid w:val="006D38E2"/>
    <w:rsid w:val="006E324E"/>
    <w:rsid w:val="00700197"/>
    <w:rsid w:val="00716A29"/>
    <w:rsid w:val="00734255"/>
    <w:rsid w:val="00752288"/>
    <w:rsid w:val="007600B9"/>
    <w:rsid w:val="00764920"/>
    <w:rsid w:val="00764ACB"/>
    <w:rsid w:val="00773150"/>
    <w:rsid w:val="007A1AE7"/>
    <w:rsid w:val="007A283F"/>
    <w:rsid w:val="007C3105"/>
    <w:rsid w:val="007E326C"/>
    <w:rsid w:val="007E5860"/>
    <w:rsid w:val="0080323E"/>
    <w:rsid w:val="0086679E"/>
    <w:rsid w:val="00875A02"/>
    <w:rsid w:val="0087610A"/>
    <w:rsid w:val="008B41FC"/>
    <w:rsid w:val="008D1D66"/>
    <w:rsid w:val="0095045D"/>
    <w:rsid w:val="00953FC5"/>
    <w:rsid w:val="00962077"/>
    <w:rsid w:val="00986681"/>
    <w:rsid w:val="009C4404"/>
    <w:rsid w:val="009D657F"/>
    <w:rsid w:val="009E2B14"/>
    <w:rsid w:val="009E3D14"/>
    <w:rsid w:val="00A0024B"/>
    <w:rsid w:val="00A06B58"/>
    <w:rsid w:val="00A1678C"/>
    <w:rsid w:val="00A27839"/>
    <w:rsid w:val="00A36355"/>
    <w:rsid w:val="00A51EF9"/>
    <w:rsid w:val="00A81BF6"/>
    <w:rsid w:val="00A84B9A"/>
    <w:rsid w:val="00A8739F"/>
    <w:rsid w:val="00AA0663"/>
    <w:rsid w:val="00AA1EAB"/>
    <w:rsid w:val="00AC7DD5"/>
    <w:rsid w:val="00AD0B9B"/>
    <w:rsid w:val="00AD142C"/>
    <w:rsid w:val="00AF1F5F"/>
    <w:rsid w:val="00B17FF7"/>
    <w:rsid w:val="00B2078A"/>
    <w:rsid w:val="00B535AB"/>
    <w:rsid w:val="00B75961"/>
    <w:rsid w:val="00B81925"/>
    <w:rsid w:val="00B839D8"/>
    <w:rsid w:val="00B85E15"/>
    <w:rsid w:val="00B924E3"/>
    <w:rsid w:val="00B9274E"/>
    <w:rsid w:val="00B93A62"/>
    <w:rsid w:val="00BA0B65"/>
    <w:rsid w:val="00BA1EF2"/>
    <w:rsid w:val="00BC38BE"/>
    <w:rsid w:val="00BC4C51"/>
    <w:rsid w:val="00BD11D7"/>
    <w:rsid w:val="00BD1942"/>
    <w:rsid w:val="00BD6380"/>
    <w:rsid w:val="00BF760A"/>
    <w:rsid w:val="00C008DA"/>
    <w:rsid w:val="00C00A20"/>
    <w:rsid w:val="00C10693"/>
    <w:rsid w:val="00C11BE3"/>
    <w:rsid w:val="00C20B16"/>
    <w:rsid w:val="00C4240F"/>
    <w:rsid w:val="00C622A1"/>
    <w:rsid w:val="00C64F81"/>
    <w:rsid w:val="00C6594D"/>
    <w:rsid w:val="00C751ED"/>
    <w:rsid w:val="00CA0A14"/>
    <w:rsid w:val="00CA62FE"/>
    <w:rsid w:val="00CD0555"/>
    <w:rsid w:val="00CD6911"/>
    <w:rsid w:val="00CE3978"/>
    <w:rsid w:val="00CF67EB"/>
    <w:rsid w:val="00D02605"/>
    <w:rsid w:val="00D100D8"/>
    <w:rsid w:val="00D23E49"/>
    <w:rsid w:val="00D35A16"/>
    <w:rsid w:val="00D5024D"/>
    <w:rsid w:val="00D61803"/>
    <w:rsid w:val="00D93240"/>
    <w:rsid w:val="00D95956"/>
    <w:rsid w:val="00D95D6F"/>
    <w:rsid w:val="00D9731A"/>
    <w:rsid w:val="00DA1A0B"/>
    <w:rsid w:val="00DA7807"/>
    <w:rsid w:val="00DB7656"/>
    <w:rsid w:val="00DC104C"/>
    <w:rsid w:val="00DD3901"/>
    <w:rsid w:val="00DD5C39"/>
    <w:rsid w:val="00E02CEB"/>
    <w:rsid w:val="00E05545"/>
    <w:rsid w:val="00E077A3"/>
    <w:rsid w:val="00E12864"/>
    <w:rsid w:val="00E15479"/>
    <w:rsid w:val="00E16F03"/>
    <w:rsid w:val="00E32ABE"/>
    <w:rsid w:val="00E36910"/>
    <w:rsid w:val="00E376C5"/>
    <w:rsid w:val="00E45578"/>
    <w:rsid w:val="00E75F0C"/>
    <w:rsid w:val="00F017E2"/>
    <w:rsid w:val="00F07DB2"/>
    <w:rsid w:val="00F5111F"/>
    <w:rsid w:val="00F600DB"/>
    <w:rsid w:val="00F74E6C"/>
    <w:rsid w:val="00F7717D"/>
    <w:rsid w:val="00F92F5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C37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3">
    <w:name w:val="heading 3"/>
    <w:basedOn w:val="Normal"/>
    <w:next w:val="Normal"/>
    <w:link w:val="Heading3Char"/>
    <w:uiPriority w:val="9"/>
    <w:semiHidden/>
    <w:unhideWhenUsed/>
    <w:qFormat/>
    <w:rsid w:val="00A3635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qFormat/>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qFormat/>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qFormat/>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styleId="UnresolvedMention">
    <w:name w:val="Unresolved Mention"/>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styleId="PlainTable2">
    <w:name w:val="Plain Table 2"/>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styleId="TableGridLight">
    <w:name w:val="Grid Table Light"/>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paragraph" w:customStyle="1" w:styleId="AmlCopyright">
    <w:name w:val="Aml Copyright"/>
    <w:basedOn w:val="Normal"/>
    <w:link w:val="AmlCopyrightChar"/>
    <w:qFormat/>
    <w:rsid w:val="00D95956"/>
    <w:pPr>
      <w:widowControl/>
      <w:spacing w:line="240" w:lineRule="auto"/>
      <w:jc w:val="both"/>
    </w:pPr>
    <w:rPr>
      <w:rFonts w:eastAsia="Times New Roman"/>
      <w:i/>
      <w:sz w:val="22"/>
      <w:szCs w:val="22"/>
      <w:lang w:val="en-US"/>
    </w:rPr>
  </w:style>
  <w:style w:type="character" w:customStyle="1" w:styleId="AmlCopyrightChar">
    <w:name w:val="Aml Copyright Char"/>
    <w:basedOn w:val="DefaultParagraphFont"/>
    <w:link w:val="AmlCopyright"/>
    <w:rsid w:val="00D95956"/>
    <w:rPr>
      <w:rFonts w:ascii="Times New Roman" w:eastAsia="Times New Roman" w:hAnsi="Times New Roman" w:cs="Times New Roman"/>
      <w:i/>
      <w:lang w:val="en-US"/>
    </w:rPr>
  </w:style>
  <w:style w:type="character" w:customStyle="1" w:styleId="Heading3Char">
    <w:name w:val="Heading 3 Char"/>
    <w:basedOn w:val="DefaultParagraphFont"/>
    <w:link w:val="Heading3"/>
    <w:uiPriority w:val="9"/>
    <w:qFormat/>
    <w:rsid w:val="00A36355"/>
    <w:rPr>
      <w:rFonts w:asciiTheme="majorHAnsi" w:eastAsiaTheme="majorEastAsia" w:hAnsiTheme="majorHAnsi" w:cstheme="majorBidi"/>
      <w:color w:val="1F3763" w:themeColor="accent1" w:themeShade="7F"/>
      <w:sz w:val="24"/>
      <w:szCs w:val="24"/>
      <w:lang w:val="en-GB"/>
    </w:rPr>
  </w:style>
  <w:style w:type="table" w:customStyle="1" w:styleId="TableGrid1">
    <w:name w:val="Table Grid1"/>
    <w:basedOn w:val="TableNormal"/>
    <w:next w:val="TableGrid"/>
    <w:uiPriority w:val="39"/>
    <w:qFormat/>
    <w:rsid w:val="00A36355"/>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36textafterlist">
    <w:name w:val="Alishlah_3.6_text_after_list"/>
    <w:basedOn w:val="Alishlah31text"/>
    <w:qFormat/>
    <w:rsid w:val="00627989"/>
    <w:pPr>
      <w:spacing w:before="120"/>
    </w:pPr>
  </w:style>
  <w:style w:type="paragraph" w:customStyle="1" w:styleId="Alishlah38bullet">
    <w:name w:val="Alishlah_3.8_bullet"/>
    <w:basedOn w:val="Alishlah31text"/>
    <w:qFormat/>
    <w:rsid w:val="00627989"/>
    <w:pPr>
      <w:numPr>
        <w:numId w:val="38"/>
      </w:numPr>
    </w:pPr>
  </w:style>
  <w:style w:type="paragraph" w:customStyle="1" w:styleId="Alishlah23heading3">
    <w:name w:val="Alishlah_2.3_heading3"/>
    <w:basedOn w:val="Alishlah31text"/>
    <w:qFormat/>
    <w:rsid w:val="00627989"/>
    <w:pPr>
      <w:spacing w:before="240" w:after="120"/>
      <w:ind w:firstLine="0"/>
      <w:jc w:val="left"/>
      <w:outlineLvl w:val="2"/>
    </w:pPr>
  </w:style>
  <w:style w:type="paragraph" w:customStyle="1" w:styleId="Alishlah22heading2">
    <w:name w:val="Alishlah_2.2_heading2"/>
    <w:basedOn w:val="Normal"/>
    <w:qFormat/>
    <w:rsid w:val="00627989"/>
    <w:pPr>
      <w:widowControl/>
      <w:kinsoku w:val="0"/>
      <w:overflowPunct w:val="0"/>
      <w:autoSpaceDE w:val="0"/>
      <w:autoSpaceDN w:val="0"/>
      <w:adjustRightInd w:val="0"/>
      <w:snapToGrid w:val="0"/>
      <w:spacing w:before="240" w:after="120" w:line="260" w:lineRule="atLeast"/>
      <w:outlineLvl w:val="1"/>
    </w:pPr>
    <w:rPr>
      <w:rFonts w:ascii="Palatino Linotype" w:eastAsia="Georgia" w:hAnsi="Palatino Linotype"/>
      <w:b/>
      <w:bCs/>
      <w:i/>
      <w:noProof/>
      <w:snapToGrid w:val="0"/>
      <w:color w:val="000000"/>
      <w:sz w:val="20"/>
      <w:szCs w:val="22"/>
      <w:lang w:val="en-US" w:eastAsia="de-DE" w:bidi="en-US"/>
    </w:rPr>
  </w:style>
  <w:style w:type="paragraph" w:customStyle="1" w:styleId="Alishlah24HEading4">
    <w:name w:val="Alishlah_2.4 HEading4"/>
    <w:basedOn w:val="Heading3"/>
    <w:link w:val="Alishlah24HEading4Char"/>
    <w:qFormat/>
    <w:rsid w:val="00627989"/>
    <w:pPr>
      <w:widowControl/>
      <w:spacing w:before="0" w:line="259" w:lineRule="auto"/>
    </w:pPr>
    <w:rPr>
      <w:rFonts w:ascii="Palatino Linotype" w:eastAsia="Times New Roman" w:hAnsi="Palatino Linotype" w:cs="Times New Roman"/>
      <w:i/>
      <w:color w:val="auto"/>
      <w:sz w:val="20"/>
      <w:szCs w:val="20"/>
      <w:lang w:val="en-ID"/>
    </w:rPr>
  </w:style>
  <w:style w:type="character" w:customStyle="1" w:styleId="Alishlah24HEading4Char">
    <w:name w:val="Alishlah_2.4 HEading4 Char"/>
    <w:link w:val="Alishlah24HEading4"/>
    <w:rsid w:val="00627989"/>
    <w:rPr>
      <w:rFonts w:ascii="Palatino Linotype" w:eastAsia="Times New Roman" w:hAnsi="Palatino Linotype" w:cs="Times New Roman"/>
      <w:i/>
      <w:sz w:val="20"/>
      <w:szCs w:val="20"/>
    </w:rPr>
  </w:style>
  <w:style w:type="paragraph" w:customStyle="1" w:styleId="Alishlah37itemize">
    <w:name w:val="Alishlah_3.7_itemize"/>
    <w:basedOn w:val="Alishlah31text"/>
    <w:qFormat/>
    <w:rsid w:val="00627989"/>
    <w:pPr>
      <w:numPr>
        <w:numId w:val="1"/>
      </w:numPr>
      <w:ind w:left="425" w:hanging="425"/>
    </w:pPr>
  </w:style>
  <w:style w:type="table" w:customStyle="1" w:styleId="TableGrid3">
    <w:name w:val="Table Grid3"/>
    <w:basedOn w:val="TableNormal"/>
    <w:next w:val="TableGrid"/>
    <w:uiPriority w:val="39"/>
    <w:qFormat/>
    <w:rsid w:val="004626A9"/>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846103">
      <w:bodyDiv w:val="1"/>
      <w:marLeft w:val="0"/>
      <w:marRight w:val="0"/>
      <w:marTop w:val="0"/>
      <w:marBottom w:val="0"/>
      <w:divBdr>
        <w:top w:val="none" w:sz="0" w:space="0" w:color="auto"/>
        <w:left w:val="none" w:sz="0" w:space="0" w:color="auto"/>
        <w:bottom w:val="none" w:sz="0" w:space="0" w:color="auto"/>
        <w:right w:val="none" w:sz="0" w:space="0" w:color="auto"/>
      </w:divBdr>
    </w:div>
    <w:div w:id="1295329715">
      <w:bodyDiv w:val="1"/>
      <w:marLeft w:val="0"/>
      <w:marRight w:val="0"/>
      <w:marTop w:val="0"/>
      <w:marBottom w:val="0"/>
      <w:divBdr>
        <w:top w:val="none" w:sz="0" w:space="0" w:color="auto"/>
        <w:left w:val="none" w:sz="0" w:space="0" w:color="auto"/>
        <w:bottom w:val="none" w:sz="0" w:space="0" w:color="auto"/>
        <w:right w:val="none" w:sz="0" w:space="0" w:color="auto"/>
      </w:divBdr>
    </w:div>
    <w:div w:id="15881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05C7C-A65D-49B4-9CB3-96B7AA82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7455</Words>
  <Characters>42497</Characters>
  <Application>Microsoft Office Word</Application>
  <DocSecurity>0</DocSecurity>
  <Lines>354</Lines>
  <Paragraphs>99</Paragraphs>
  <ScaleCrop>false</ScaleCrop>
  <Company/>
  <LinksUpToDate>false</LinksUpToDate>
  <CharactersWithSpaces>49853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2025-01-22T08:39:00Z</dcterms:created>
  <dcterms:modified xsi:type="dcterms:W3CDTF">2025-01-22T08:50:00Z</dcterms:modified>
</cp:coreProperties>
</file>